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3EA" w:rsidRDefault="00D173EA" w:rsidP="00BB51D6">
      <w:pPr>
        <w:spacing w:after="12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Изменение № </w:t>
      </w:r>
      <w:r w:rsidR="00402458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2</w:t>
      </w: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в 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Программ</w:t>
      </w: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у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межгосударственной стандартизации 20</w:t>
      </w:r>
      <w:r w:rsidR="000C37A9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2</w:t>
      </w:r>
      <w:r w:rsidR="00412F56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6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-202</w:t>
      </w:r>
      <w:r w:rsidR="00412F56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7</w:t>
      </w:r>
      <w:r w:rsidR="002D37DB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гг.</w:t>
      </w:r>
    </w:p>
    <w:p w:rsidR="00412F56" w:rsidRPr="00412F56" w:rsidRDefault="00412F56" w:rsidP="00412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98"/>
        <w:gridCol w:w="963"/>
        <w:gridCol w:w="3041"/>
        <w:gridCol w:w="2998"/>
        <w:gridCol w:w="1090"/>
        <w:gridCol w:w="1463"/>
        <w:gridCol w:w="2947"/>
        <w:gridCol w:w="1754"/>
      </w:tblGrid>
      <w:tr w:rsidR="00402458" w:rsidRPr="004A1390" w:rsidTr="0040245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Шифр задания ПМС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проекта государственного нормативного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Вид НД (стандарта)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Сроки (месяц, год)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Национальный орган по стандартизации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</w:tr>
      <w:tr w:rsidR="00402458" w:rsidRPr="004A1390" w:rsidTr="004024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Шифр задания ПНС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Вид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Основание разработки НД (стандарта)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Рассылка 1-й редакции проекта НД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A139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Предст</w:t>
            </w:r>
            <w:proofErr w:type="spellEnd"/>
            <w:r w:rsidRPr="004A139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4A139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оконч</w:t>
            </w:r>
            <w:proofErr w:type="spellEnd"/>
            <w:r w:rsidRPr="004A139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. редакции проекта НД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402458" w:rsidRPr="004A1390" w:rsidTr="004024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Код МКС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Государства, заинтересованные в разработке НД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приоритетных направлений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Направление проекта НД в Бюро на принятие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Организация-разработчик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402458" w:rsidRPr="004A1390" w:rsidTr="004024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402458" w:rsidRPr="004A1390" w:rsidTr="00402458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Топливно-энергетический и горнорудный комплекс</w:t>
            </w:r>
          </w:p>
        </w:tc>
      </w:tr>
      <w:tr w:rsidR="00402458" w:rsidRPr="004A1390" w:rsidTr="00402458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031 Нефтяные топлива и смазочные материалы</w:t>
            </w:r>
          </w:p>
        </w:tc>
      </w:tr>
      <w:tr w:rsidR="00402458" w:rsidRPr="004A1390" w:rsidTr="0040245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8005D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RU.1.097-2026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Углеводороды ароматические </w:t>
            </w:r>
            <w:proofErr w:type="spellStart"/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бензольного</w:t>
            </w:r>
            <w:proofErr w:type="spellEnd"/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ряда. Методы определения внешнего вида и цвета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02458" w:rsidRPr="004A1390" w:rsidTr="004024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1.1.031-2.177.26-RU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2706.1-74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ПАО "</w:t>
            </w:r>
            <w:proofErr w:type="spellStart"/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Славнефть</w:t>
            </w:r>
            <w:proofErr w:type="spellEnd"/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- ЯНОС"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2458" w:rsidRPr="004A1390" w:rsidTr="004024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71.080.15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402458" w:rsidRPr="004A1390" w:rsidTr="0040245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8005D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RU.1.098-2026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Углеводороды ароматические </w:t>
            </w:r>
            <w:proofErr w:type="spellStart"/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бензольного</w:t>
            </w:r>
            <w:proofErr w:type="spellEnd"/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ряда. </w:t>
            </w:r>
            <w:proofErr w:type="spellStart"/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Хроматографический</w:t>
            </w:r>
            <w:proofErr w:type="spellEnd"/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метод определения основного вещества и примесей в бензоле, толуоле и ксилоле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02458" w:rsidRPr="004A1390" w:rsidTr="004024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1.1.031-2.178.26-RU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2706.2-74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"Рязанская нефтеперерабатывающая компания"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2458" w:rsidRPr="004A1390" w:rsidTr="004024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71.080.15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402458" w:rsidRPr="004A1390" w:rsidTr="0040245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8005D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RU.1.099-2026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Углеводороды ароматические </w:t>
            </w:r>
            <w:proofErr w:type="spellStart"/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бензольного</w:t>
            </w:r>
            <w:proofErr w:type="spellEnd"/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ряда. Методы определения окраски серной кислоты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02458" w:rsidRPr="004A1390" w:rsidTr="004024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1.1.031-2.179.26-RU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2706.3-74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</w:t>
            </w:r>
            <w:proofErr w:type="spellStart"/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Новокуйбышевская</w:t>
            </w:r>
            <w:proofErr w:type="spellEnd"/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нефтехимическая компания" (АО "ННК")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2458" w:rsidRPr="004A1390" w:rsidTr="004024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71.080.15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402458" w:rsidRPr="004A1390" w:rsidTr="0040245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8005D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RU.1.100-2026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Углеводороды ароматические </w:t>
            </w:r>
            <w:proofErr w:type="spellStart"/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бензольного</w:t>
            </w:r>
            <w:proofErr w:type="spellEnd"/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ряда. Метод определения реакции водной вытяжки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02458" w:rsidRPr="004A1390" w:rsidTr="004024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1.1.031-2.180.26-RU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2706.7-74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ПАО "</w:t>
            </w:r>
            <w:proofErr w:type="spellStart"/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Славнефть</w:t>
            </w:r>
            <w:proofErr w:type="spellEnd"/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- ЯНОС"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2458" w:rsidRPr="004A1390" w:rsidTr="004024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71.080.15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402458" w:rsidRPr="004A1390" w:rsidTr="0040245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8005D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RU.1.101-2026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Углеводороды ароматические </w:t>
            </w:r>
            <w:proofErr w:type="spellStart"/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бензольного</w:t>
            </w:r>
            <w:proofErr w:type="spellEnd"/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ряда. Методы определения бромного числа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02458" w:rsidRPr="004A1390" w:rsidTr="004024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1.1.031-2.181.26-RU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2706.11-74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ПАО АНК "</w:t>
            </w:r>
            <w:proofErr w:type="spellStart"/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Башнефть</w:t>
            </w:r>
            <w:proofErr w:type="spellEnd"/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 "</w:t>
            </w:r>
            <w:proofErr w:type="spellStart"/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Башнефть</w:t>
            </w:r>
            <w:proofErr w:type="spellEnd"/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-Уфанефтехим"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2458" w:rsidRPr="004A1390" w:rsidTr="004024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71.080.15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402458" w:rsidRPr="004A1390" w:rsidTr="0040245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8005D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RU.1.102-2026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Углеводороды ароматические </w:t>
            </w:r>
            <w:proofErr w:type="spellStart"/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бензольного</w:t>
            </w:r>
            <w:proofErr w:type="spellEnd"/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ряда. Метод определения температуры кристаллизации бензола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02458" w:rsidRPr="004A1390" w:rsidTr="004024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1.1.031-2.182.26-RU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2706.12-74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Акционерное общество "Ангарский завод полимеров" (АО "АЗП")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2458" w:rsidRPr="004A1390" w:rsidTr="004024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71.080.15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402458" w:rsidRPr="004A1390" w:rsidTr="00402458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Машиностроение комплекс</w:t>
            </w:r>
          </w:p>
        </w:tc>
      </w:tr>
      <w:tr w:rsidR="00402458" w:rsidRPr="004A1390" w:rsidTr="00402458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070 Станки</w:t>
            </w:r>
          </w:p>
        </w:tc>
      </w:tr>
      <w:tr w:rsidR="00402458" w:rsidRPr="004A1390" w:rsidTr="0040245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8005D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BY.1.009-2026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Станки. Безопасность. Стационарные шлифовальные станки (Принятие МС в качестве идентичного МГ стандарта - IDT ISO 16089:2025)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02458" w:rsidRPr="004A1390" w:rsidTr="004024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2.059-2026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16089:2015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План государственной стандартизации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2458" w:rsidRPr="004A1390" w:rsidTr="004024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25.080.01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402458" w:rsidRPr="004A1390" w:rsidTr="00402458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C71A81" w:rsidP="004024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402458" w:rsidRPr="004A1390" w:rsidTr="0040245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8005D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BY.1.010-2026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Безопасность промышленных погрузчиков. Погрузчики самоходные с изменяющимся </w:t>
            </w:r>
            <w:proofErr w:type="spellStart"/>
            <w:proofErr w:type="gramStart"/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выле</w:t>
            </w:r>
            <w:proofErr w:type="spellEnd"/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-том</w:t>
            </w:r>
            <w:proofErr w:type="gramEnd"/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 Технические условия, требования к эксплуатационным характеристикам и испытаниям индикаторов продольного грузового момента и ограничителей продольного грузового момента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02458" w:rsidRPr="004A1390" w:rsidTr="004024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2.064-2026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План государственной стандартизации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2458" w:rsidRPr="004A1390" w:rsidTr="004024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402458" w:rsidRPr="004A1390" w:rsidTr="0040245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8005D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BY.1.011-2026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Погрузчики промышленные. Проверка устойчивости. Часть 20. Дополнительное испытание на устойчивость для погрузчиков, работающих в особых условиях с вылетом груза и смещением при использовании (Принятие МС в качестве идентичного МГ стандарта - IDT ISO 22915-20:2023)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02458" w:rsidRPr="004A1390" w:rsidTr="004024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22915-20:2008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План государственной стандартизации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2458" w:rsidRPr="004A1390" w:rsidTr="004024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402458" w:rsidRPr="004A1390" w:rsidTr="0040245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8005D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BY.1.012-2026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Погрузчики промышленные. Проверка устойчивости. Часть 10. Дополнительное испытание на устойчивость для погрузчиков, работающих в особых условиях </w:t>
            </w:r>
            <w:proofErr w:type="spellStart"/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штабелирования</w:t>
            </w:r>
            <w:proofErr w:type="spellEnd"/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, оснащенных погрузочно-разгрузочными устройствами, со смещенным вбок грузом (Принятие МС в качестве идентичного МГ стандарта - IDT ISO 22915-10:2023)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02458" w:rsidRPr="004A1390" w:rsidTr="004024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2.066-2026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22915-10:2008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План государственной стандартизации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2458" w:rsidRPr="004A1390" w:rsidTr="004024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402458" w:rsidRPr="004A1390" w:rsidTr="00402458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Металлургический комплекс</w:t>
            </w:r>
          </w:p>
        </w:tc>
      </w:tr>
      <w:tr w:rsidR="00402458" w:rsidRPr="004A1390" w:rsidTr="00402458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120 Чугун, сталь, прокат</w:t>
            </w:r>
          </w:p>
        </w:tc>
      </w:tr>
      <w:tr w:rsidR="00402458" w:rsidRPr="004A1390" w:rsidTr="0040245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8005D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RU.1.108-2026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Прокат арматурный для железобетонных конструкций.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02458" w:rsidRPr="004A1390" w:rsidTr="004024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1.3.375-2.110.26-RU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34028-2016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ГНЦ ФГУП "</w:t>
            </w:r>
            <w:proofErr w:type="spellStart"/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ЦНИИчермет</w:t>
            </w:r>
            <w:proofErr w:type="spellEnd"/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им. И.П. Бардина", НИИЖБ им. А.А. Гвоздева АО "НИЦ "Строительство"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2458" w:rsidRPr="004A1390" w:rsidTr="004024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77.140.15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402458" w:rsidRPr="004A1390" w:rsidTr="00402458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Химический комплекс</w:t>
            </w:r>
          </w:p>
        </w:tc>
      </w:tr>
      <w:tr w:rsidR="00402458" w:rsidRPr="004A1390" w:rsidTr="00402458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195 Материалы и покрытия лакокрасочные</w:t>
            </w:r>
          </w:p>
        </w:tc>
      </w:tr>
      <w:tr w:rsidR="00402458" w:rsidRPr="004A1390" w:rsidTr="0040245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8005D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RU.1.067-2026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Эмали МЛ-12.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02458" w:rsidRPr="004A1390" w:rsidTr="004024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1.5.195-2.080.26-RU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9754-2020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"Русские краски"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2458" w:rsidRPr="004A1390" w:rsidTr="004024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87.040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402458" w:rsidRPr="004A1390" w:rsidTr="0040245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8005D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RU.1.068-2026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Сиккативы </w:t>
            </w:r>
            <w:proofErr w:type="spellStart"/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нефтенатные</w:t>
            </w:r>
            <w:proofErr w:type="spellEnd"/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жидкие.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02458" w:rsidRPr="004A1390" w:rsidTr="004024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1.5.195-2.081.26-RU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1003-73</w:t>
            </w: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4619:2018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ООО "Холдинговая </w:t>
            </w:r>
            <w:proofErr w:type="spellStart"/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Компания"Пигмент</w:t>
            </w:r>
            <w:proofErr w:type="spellEnd"/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2458" w:rsidRPr="004A1390" w:rsidTr="004024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87.060.99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402458" w:rsidRPr="004A1390" w:rsidTr="0040245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7F4070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RU.1.069-2026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Эмаль ГФ-1426.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02458" w:rsidRPr="004A1390" w:rsidTr="004024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1.5.195-2.082.26-RU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6745-79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2458" w:rsidRPr="004A1390" w:rsidTr="004024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87.040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402458" w:rsidRPr="004A1390" w:rsidTr="0040245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7F4070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RU.1.070-2026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Покрытия лакокрасочные. Общие требования и методы ускоренных испытаний на стойкость к воздействию климатических факторов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02458" w:rsidRPr="004A1390" w:rsidTr="004024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1.5.195-2.083.26-RU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9.401-2018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АНО "СЦ "</w:t>
            </w:r>
            <w:proofErr w:type="spellStart"/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ЯрТЕСТ</w:t>
            </w:r>
            <w:proofErr w:type="spellEnd"/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ЛКП и тара"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2458" w:rsidRPr="004A1390" w:rsidTr="004024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25.220.60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402458" w:rsidRPr="004A1390" w:rsidTr="0040245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7F4070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RU.1.071-2026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Материалы лакокрасочные. Метод определения </w:t>
            </w:r>
            <w:proofErr w:type="spellStart"/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укрывистости</w:t>
            </w:r>
            <w:proofErr w:type="spellEnd"/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02458" w:rsidRPr="004A1390" w:rsidTr="004024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1.5.195-2.084.26-RU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8784-75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Ассоциация "</w:t>
            </w:r>
            <w:proofErr w:type="spellStart"/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Союзкраска</w:t>
            </w:r>
            <w:proofErr w:type="spellEnd"/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2458" w:rsidRPr="004A1390" w:rsidTr="004024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87.040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402458" w:rsidRPr="004A1390" w:rsidTr="0040245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7F4070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RU.1.072-2026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Эмали МЛ-1110.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02458" w:rsidRPr="004A1390" w:rsidTr="004024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1.5.195-2.085.26-RU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20481-80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2458" w:rsidRPr="004A1390" w:rsidTr="004024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87.040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402458" w:rsidRPr="004A1390" w:rsidTr="0040245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7F4070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RU.1.073-2026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Покрытия лакокрасочные. Определение прочности при растяжении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02458" w:rsidRPr="004A1390" w:rsidTr="004024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1.5.195-2.086.26-RU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29309-92</w:t>
            </w: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1520:2006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2458" w:rsidRPr="004A1390" w:rsidTr="004024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19.060</w:t>
            </w: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87.020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402458" w:rsidRPr="004A1390" w:rsidTr="0040245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7F4070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RU.1.074-2026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лакокрасочные. Метод определения твердости покрытия по карандашу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02458" w:rsidRPr="004A1390" w:rsidTr="004024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1.5.195-2.087.26-RU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54586-2011</w:t>
            </w: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15184:2020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gramStart"/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К-М</w:t>
            </w:r>
            <w:proofErr w:type="gramEnd"/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2458" w:rsidRPr="004A1390" w:rsidTr="004024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87.040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402458" w:rsidRPr="004A1390" w:rsidTr="0040245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7F4070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RU.1.075-2026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Эмали для приборов. Технические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02458" w:rsidRPr="004A1390" w:rsidTr="004024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1.5.195-2.088.26-RU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5971-78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Ассоциация "</w:t>
            </w:r>
            <w:proofErr w:type="spellStart"/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Союзкраска</w:t>
            </w:r>
            <w:proofErr w:type="spellEnd"/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2458" w:rsidRPr="004A1390" w:rsidTr="004024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87.040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402458" w:rsidRPr="004A1390" w:rsidTr="0040245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7F4070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RU.1.076-2026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Эмаль ЭП-51.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02458" w:rsidRPr="004A1390" w:rsidTr="004024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1.5.195-2.089.26-RU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9640-85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АНО "СЦ "</w:t>
            </w:r>
            <w:proofErr w:type="spellStart"/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ЯрТЕСТ</w:t>
            </w:r>
            <w:proofErr w:type="spellEnd"/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ЛКП и тара"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2458" w:rsidRPr="004A1390" w:rsidTr="004024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87.040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402458" w:rsidRPr="004A1390" w:rsidTr="0040245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7F4070" w:rsidP="007F407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RU.1.078-2026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лакокрасочные. Метод определения жизнеспособности многокомпонентных систем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02458" w:rsidRPr="004A1390" w:rsidTr="004024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1.5.195-2.092.26-RU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27271-2014, ГОСТ 27271-87</w:t>
            </w: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9514:2019 взамен ГОСТ 27271-2014, ГОСТ 27271-87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Ассоциация "</w:t>
            </w:r>
            <w:proofErr w:type="spellStart"/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Союзкраска</w:t>
            </w:r>
            <w:proofErr w:type="spellEnd"/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2458" w:rsidRPr="004A1390" w:rsidTr="004024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87.040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402458" w:rsidRPr="004A1390" w:rsidTr="00402458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527 Химия</w:t>
            </w:r>
          </w:p>
        </w:tc>
      </w:tr>
      <w:tr w:rsidR="00402458" w:rsidRPr="004A1390" w:rsidTr="0040245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7F4070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RU.1.109-2026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Сода кальцинированная техническая.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02458" w:rsidRPr="004A1390" w:rsidTr="004024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1.5.060-2.115.26-RU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5100-85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Ассоциация "Некоммерческое партнерство "Координационно-информационный центр государств-участников СНГ по сближению регуляторных практик" (Ассоциация "НП КИЦ СНГ") совместно с ООО "СИБУР </w:t>
            </w:r>
            <w:proofErr w:type="spellStart"/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Полилаб</w:t>
            </w:r>
            <w:proofErr w:type="spellEnd"/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2458" w:rsidRPr="004A1390" w:rsidTr="004024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71.060.40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402458" w:rsidRPr="004A1390" w:rsidTr="0040245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7F4070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RU.1.665-2025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Натрий азотнокислый технический.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02458" w:rsidRPr="004A1390" w:rsidTr="004024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1.5.084-2.014.25-RU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828-77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2458" w:rsidRPr="004A1390" w:rsidTr="004024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71.060.50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402458" w:rsidRPr="004A1390" w:rsidTr="0040245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7F4070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RU.1.666-2025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Аммиак водный технический.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02458" w:rsidRPr="004A1390" w:rsidTr="004024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1.5.084-2.015.25-RU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9-92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2458" w:rsidRPr="004A1390" w:rsidTr="004024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71.060.40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402458" w:rsidRPr="004A1390" w:rsidTr="00402458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529 Парфюмерно-косметическая продукция</w:t>
            </w:r>
          </w:p>
        </w:tc>
      </w:tr>
      <w:tr w:rsidR="00402458" w:rsidRPr="004A1390" w:rsidTr="0040245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7F4070" w:rsidP="007F407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BY.1.001-2026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Парфюмерно-косметическая продукция. Методы испытаний на защиту от солнца. Определение коэффициента защиты от солнца </w:t>
            </w:r>
            <w:proofErr w:type="spellStart"/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in</w:t>
            </w:r>
            <w:proofErr w:type="spellEnd"/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vitro</w:t>
            </w:r>
            <w:proofErr w:type="spellEnd"/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(Принятие МС в качестве идентичного МГ стандарта - IDT ISO 23675:2024)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02458" w:rsidRPr="004A1390" w:rsidTr="004024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2.014-2026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парфюмерно-косметической продукции» (ТР ТС 009/2011) (пункт 69).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2458" w:rsidRPr="004A1390" w:rsidTr="004024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71.100.70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2458" w:rsidRPr="004A1390" w:rsidTr="0040245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7F4070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BY.1.002-2026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Парфюмерно-косметическая продукция. Методы испытаний солнцезащитных средств ‒ измерение эффективности солнцезащитного крема с помощью спектроскопии диффузного отражения (Принятие МС в качестве идентичного МГ стандарта - IDT ISO 23698:2024)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02458" w:rsidRPr="004A1390" w:rsidTr="004024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2.015-2026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парфюмерно-косметической продукции» (ТР ТС 009/2011) (пункт 69).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2458" w:rsidRPr="004A1390" w:rsidTr="004024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71.100.70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2458" w:rsidRPr="004A1390" w:rsidTr="0040245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7F4070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BY.1.003-2026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Продукция парфюмерно-косметическая. Средства гигиены полости рта жидкие. Общие технические условия (Изменение N 1 ГОСТ 34435-2018)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02458" w:rsidRPr="004A1390" w:rsidTr="004024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2.016-2026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Программа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</w:t>
            </w:r>
            <w:proofErr w:type="gramStart"/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без-опасности</w:t>
            </w:r>
            <w:proofErr w:type="gramEnd"/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парфюмерно-косметической продукции» (ТР ТС 009/2011) (пункт 80).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2458" w:rsidRPr="004A1390" w:rsidTr="004024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97.170</w:t>
            </w: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71.100.70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2458" w:rsidRPr="004A1390" w:rsidTr="00402458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402458" w:rsidRPr="004A1390" w:rsidTr="0040245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7F4070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RU.1.668-2025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Аммиак безводный сжиженный.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02458" w:rsidRPr="004A1390" w:rsidTr="004024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1.5.084-2.017.25-RU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6221-90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2458" w:rsidRPr="004A1390" w:rsidTr="004024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71.100.20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402458" w:rsidRPr="004A1390" w:rsidTr="00402458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Лесотехнический комплекс</w:t>
            </w:r>
          </w:p>
        </w:tc>
      </w:tr>
      <w:tr w:rsidR="00402458" w:rsidRPr="004A1390" w:rsidTr="00402458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135 Мебель</w:t>
            </w:r>
          </w:p>
        </w:tc>
      </w:tr>
      <w:tr w:rsidR="00402458" w:rsidRPr="004A1390" w:rsidTr="0040245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7F4070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RU.1.104-2026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Подставки для технических средств обучения. Типы и функциональные размеры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02458" w:rsidRPr="004A1390" w:rsidTr="004024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1.6.135-2.040.26-RU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22361-95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025/2012 О безопасности мебельной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2458" w:rsidRPr="004A1390" w:rsidTr="004024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2458" w:rsidRPr="004A1390" w:rsidTr="0040245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7F4070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RU.1.105-2026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Шкафы демонстрационные и лабораторные вытяжные. Типы и функциональные размеры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02458" w:rsidRPr="004A1390" w:rsidTr="004024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1.6.135-2.041.26-RU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22360-95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025/2012 О безопасности мебельной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2458" w:rsidRPr="004A1390" w:rsidTr="004024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2458" w:rsidRPr="004A1390" w:rsidTr="0040245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7F4070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RU.1.106-2026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Мебель. Испытание поверхности. Часть 1. Оценка устойчивости к воздействию холодных жидкостей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02458" w:rsidRPr="004A1390" w:rsidTr="004024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1.6.135-2.042.26-RU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ISO 4211-2012</w:t>
            </w: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4211-1:2025 взамен ГОСТ ISO 4211-2012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025/2012 О безопасности мебельной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2458" w:rsidRPr="004A1390" w:rsidTr="004024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2458" w:rsidRPr="004A1390" w:rsidTr="00402458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Агропромышленный комплекс</w:t>
            </w:r>
          </w:p>
        </w:tc>
      </w:tr>
      <w:tr w:rsidR="00402458" w:rsidRPr="004A1390" w:rsidTr="00402458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МТК 002 Зерно, продукты его переработки и </w:t>
            </w:r>
            <w:proofErr w:type="spellStart"/>
            <w:r w:rsidRPr="004A139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маслосемена</w:t>
            </w:r>
            <w:proofErr w:type="spellEnd"/>
          </w:p>
        </w:tc>
      </w:tr>
      <w:tr w:rsidR="00402458" w:rsidRPr="004A1390" w:rsidTr="0040245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7F4070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RU.1.079-2026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Семена горчицы.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02458" w:rsidRPr="004A1390" w:rsidTr="004024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1.7.002-2.084.26-RU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9159-71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015/2011 О безопасности зерна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002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2458" w:rsidRPr="004A1390" w:rsidTr="004024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67.200.20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2458" w:rsidRPr="004A1390" w:rsidTr="0040245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7F4070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RU.1.080-2026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Сафлор.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02458" w:rsidRPr="004A1390" w:rsidTr="004024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1.7.002-2.085.26-RU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12096-76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015/2011 О безопасности зерна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002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2458" w:rsidRPr="004A1390" w:rsidTr="004024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67.200.20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2458" w:rsidRPr="004A1390" w:rsidTr="0040245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7F4070" w:rsidP="007F407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RU.1.081-2026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Культуры зерновые, бобовые и продукты их переработки. Определение золы при сжигании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02458" w:rsidRPr="004A1390" w:rsidTr="004024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1.7.002-2.086.26-RU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ISO 2171-2016</w:t>
            </w: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2171:2023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015/2011 О безопасности зерна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2458" w:rsidRPr="004A1390" w:rsidTr="004024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2458" w:rsidRPr="004A1390" w:rsidTr="0040245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7F4070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RU.1.084-2026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Крупа. Методы определения цвета, запаха, вкуса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02458" w:rsidRPr="004A1390" w:rsidTr="004024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1.7.002-2.089.26-RU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26312.2-84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2458" w:rsidRPr="004A1390" w:rsidTr="004024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2458" w:rsidRPr="004A1390" w:rsidTr="00402458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МТК 154 Пищевые добавки, </w:t>
            </w:r>
            <w:proofErr w:type="spellStart"/>
            <w:r w:rsidRPr="004A139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ароматизаторы</w:t>
            </w:r>
            <w:proofErr w:type="spellEnd"/>
            <w:r w:rsidRPr="004A139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, соль пищевая</w:t>
            </w:r>
          </w:p>
        </w:tc>
      </w:tr>
      <w:tr w:rsidR="00402458" w:rsidRPr="004A1390" w:rsidTr="0040245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7F4070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RU.1.110-2026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Соли минеральные для обработки упакованной питьевой воды. Общие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02458" w:rsidRPr="004A1390" w:rsidTr="004024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1.7.154-2.232.26-RU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ФГБНУ "ФНЦ пищевых систем им. В.М. Горбатова" РАН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2458" w:rsidRPr="004A1390" w:rsidTr="004024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67.220.20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2458" w:rsidRPr="004A1390" w:rsidTr="00402458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300 Рыбные продукты пищевые, кормовые, технические и упаковка</w:t>
            </w:r>
          </w:p>
        </w:tc>
      </w:tr>
      <w:tr w:rsidR="00402458" w:rsidRPr="004A1390" w:rsidTr="0040245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7F4070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RU.1.107-2026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Рыба, нерыбные объекты и продукция из них. Правила приемки и методы отбора проб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02458" w:rsidRPr="004A1390" w:rsidTr="004024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1.7.300-2.095.26-RU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31339-2006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научный центр Российской Федерации "Всероссийский научно-исследовательский институт рыбного хозяйства и океанографии 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2458" w:rsidRPr="004A1390" w:rsidTr="004024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67.120.30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2458" w:rsidRPr="004A1390" w:rsidTr="00402458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532 Молоко и продукты переработки молока</w:t>
            </w:r>
          </w:p>
        </w:tc>
      </w:tr>
      <w:tr w:rsidR="00402458" w:rsidRPr="004A1390" w:rsidTr="0040245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7F4070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BY.1.004-2026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Специализированная пищевая продукция диетического профилактического питания. Молоко питьевое </w:t>
            </w:r>
            <w:proofErr w:type="spellStart"/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низколактозное</w:t>
            </w:r>
            <w:proofErr w:type="spellEnd"/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безлактозное</w:t>
            </w:r>
            <w:proofErr w:type="spellEnd"/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для питания детей раннего возраста.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02458" w:rsidRPr="004A1390" w:rsidTr="004024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2.017-2026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План государственной стандартизации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2458" w:rsidRPr="004A1390" w:rsidTr="004024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2458" w:rsidRPr="004A1390" w:rsidTr="0040245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7F4070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BY.1.005-2026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Специализированная пищевая продукция диетического профилактического питания. Кефир </w:t>
            </w:r>
            <w:proofErr w:type="spellStart"/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низколактозный</w:t>
            </w:r>
            <w:proofErr w:type="spellEnd"/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безлактозный</w:t>
            </w:r>
            <w:proofErr w:type="spellEnd"/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для питания детей раннего возраста.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02458" w:rsidRPr="004A1390" w:rsidTr="004024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2.018-2026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План государственной стандартизации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2458" w:rsidRPr="004A1390" w:rsidTr="004024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2458" w:rsidRPr="004A1390" w:rsidTr="0040245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7F4070" w:rsidP="007F407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BY.1.006-2026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Специализированная пищевая продукция диетического профилактического питания. Сливки питьевые </w:t>
            </w:r>
            <w:proofErr w:type="spellStart"/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низколактозные</w:t>
            </w:r>
            <w:proofErr w:type="spellEnd"/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безлактозные</w:t>
            </w:r>
            <w:proofErr w:type="spellEnd"/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для питания детей.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02458" w:rsidRPr="004A1390" w:rsidTr="004024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2.019-2026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План государственной стандартизации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2458" w:rsidRPr="004A1390" w:rsidTr="004024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2458" w:rsidRPr="004A1390" w:rsidTr="0040245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7F4070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BY.1.007-2026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Специализированная пищевая продукция диетического профилактического питания. Сметана </w:t>
            </w:r>
            <w:proofErr w:type="spellStart"/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низколактозная</w:t>
            </w:r>
            <w:proofErr w:type="spellEnd"/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безлактозная</w:t>
            </w:r>
            <w:proofErr w:type="spellEnd"/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для питания детей дошкольного и школьного возраста.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02458" w:rsidRPr="004A1390" w:rsidTr="004024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2.020-2026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План государственной стандартизации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2458" w:rsidRPr="004A1390" w:rsidTr="004024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2458" w:rsidRPr="004A1390" w:rsidTr="00402458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540 Строительные материалы и изделия</w:t>
            </w:r>
          </w:p>
        </w:tc>
      </w:tr>
      <w:tr w:rsidR="00402458" w:rsidRPr="004A1390" w:rsidTr="0040245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7F4070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KZ.1.001-2026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№ 1 ГОСТ 6665–2023 "Камни бетонные и железобетонные бортовые. Технические условия"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02458" w:rsidRPr="004A1390" w:rsidTr="004024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6665-91 Изменение № 1 ГОСТ 6665–2023 "Камни бетонные и железобетонные бортовые. Технические условия"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78 «Строительные материалы и изделия» Республика Казахстан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2458" w:rsidRPr="004A1390" w:rsidTr="004024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2458" w:rsidRPr="004A1390" w:rsidTr="00402458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Легкая промышленность комплекс</w:t>
            </w:r>
          </w:p>
        </w:tc>
      </w:tr>
      <w:tr w:rsidR="00402458" w:rsidRPr="004A1390" w:rsidTr="00402458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558 Продукция легкой промышленности</w:t>
            </w:r>
          </w:p>
        </w:tc>
      </w:tr>
      <w:tr w:rsidR="00402458" w:rsidRPr="004A1390" w:rsidTr="0040245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2D388A" w:rsidP="002D388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RU.1.056-2026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Материалы и изделия текстильные. Метод определения </w:t>
            </w:r>
            <w:proofErr w:type="spellStart"/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маслоотталкивания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02458" w:rsidRPr="004A1390" w:rsidTr="004024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1.8.442-2.339.26-RU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ISO 14419-2014</w:t>
            </w: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14419:2025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ПВ ООО "Фирма "</w:t>
            </w:r>
            <w:proofErr w:type="spellStart"/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Техноавиа</w:t>
            </w:r>
            <w:proofErr w:type="spellEnd"/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2458" w:rsidRPr="004A1390" w:rsidTr="004024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59.080.01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402458" w:rsidRPr="004A1390" w:rsidTr="0040245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2D388A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RU.1.062-2026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Перо и пух. Термины и определения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02458" w:rsidRPr="004A1390" w:rsidTr="004024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1.8.442-2.345.26-RU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EN 1885:2018+A1:2025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"ИНПЦ ТЛП"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2458" w:rsidRPr="004A1390" w:rsidTr="004024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402458" w:rsidRPr="004A1390" w:rsidTr="00402458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Информационные технологии комплекс</w:t>
            </w:r>
          </w:p>
        </w:tc>
      </w:tr>
      <w:tr w:rsidR="00402458" w:rsidRPr="004A1390" w:rsidTr="00402458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517 Технологии автоматической идентификации и сбора данных</w:t>
            </w:r>
          </w:p>
        </w:tc>
      </w:tr>
      <w:tr w:rsidR="00402458" w:rsidRPr="004A1390" w:rsidTr="0040245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2D388A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BY.1.008-2026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Информационные технологии. Технологии автоматической идентификации и сбора данных. Кодирование и преобразование идентификаторов посредством протокола НТТР (Принятие МС в качестве модифицированного МГ стандарта - MOD ISO/IEC 18975:2024)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02458" w:rsidRPr="004A1390" w:rsidTr="004024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2.032-2026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План государственной стандартизации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Государственное предприятие «Центр Систем </w:t>
            </w:r>
            <w:proofErr w:type="gramStart"/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Идентификации»</w:t>
            </w: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(</w:t>
            </w:r>
            <w:proofErr w:type="gramEnd"/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ВY 24 «Идентификация»)</w:t>
            </w: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Ассоциация автоматической идентификации «ЮНИСКАН/ГС1 РУС»</w:t>
            </w: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(Российская Федерация)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2458" w:rsidRPr="004A1390" w:rsidTr="004024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35.040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6.2 Обеспечение информационной безопасности для программно-системных и технических средств защиты совместных информационных ресурсов государств – участников СНГ/ принимая во внимание действующие международно-признанные стандарты (ISO/IEС/ PCI DSS/ COBIT)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2458" w:rsidRPr="004A1390" w:rsidTr="00402458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Строительство комплекс</w:t>
            </w:r>
          </w:p>
        </w:tc>
      </w:tr>
      <w:tr w:rsidR="00402458" w:rsidRPr="004A1390" w:rsidTr="00402458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465 Строительство</w:t>
            </w:r>
          </w:p>
        </w:tc>
      </w:tr>
      <w:tr w:rsidR="00402458" w:rsidRPr="004A1390" w:rsidTr="0040245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2D388A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RU.1.085-2026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Здания и сооружения. Метод </w:t>
            </w:r>
            <w:proofErr w:type="spellStart"/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тепловизионного</w:t>
            </w:r>
            <w:proofErr w:type="spellEnd"/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контроля качества теплоизоляции ограждающих конструкций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02458" w:rsidRPr="004A1390" w:rsidTr="004024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1.13.465-2.718.26-RU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26629-85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2458" w:rsidRPr="004A1390" w:rsidTr="004024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2458" w:rsidRPr="004A1390" w:rsidTr="0040245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2D388A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RU.1.087-2026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Конструкции железобетонные подпорных стен.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02458" w:rsidRPr="004A1390" w:rsidTr="004024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1.13.465-2.723.26-RU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2458" w:rsidRPr="004A1390" w:rsidTr="004024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91.080.40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2458" w:rsidRPr="004A1390" w:rsidTr="0040245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2D388A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RU.1.088-2026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Плиты железобетонные предварительно напряженные для аэродромных покрытий.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02458" w:rsidRPr="004A1390" w:rsidTr="004024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1.13.465-2.727.26-RU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25912-2015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2458" w:rsidRPr="004A1390" w:rsidTr="004024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91.080.40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2458" w:rsidRPr="004A1390" w:rsidTr="0040245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2D388A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RU.1.089-2026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Марши и площадки лестниц железобетонные.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02458" w:rsidRPr="004A1390" w:rsidTr="004024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1.13.465-2.728.26-RU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9818-2015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2458" w:rsidRPr="004A1390" w:rsidTr="004024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91.080.40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2458" w:rsidRPr="004A1390" w:rsidTr="0040245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2D388A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RU.1.090-2026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Плиты балконов и лоджий железобетонные.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02458" w:rsidRPr="004A1390" w:rsidTr="004024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1.13.465-2.729.26-RU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25697-2018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2458" w:rsidRPr="004A1390" w:rsidTr="004024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91.080.40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2458" w:rsidRPr="004A1390" w:rsidTr="0040245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2D388A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RU.1.091-2026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Кабины санитарно-технические железобетонные.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02458" w:rsidRPr="004A1390" w:rsidTr="004024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1.13.465-2.730.26-RU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18048-2018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2458" w:rsidRPr="004A1390" w:rsidTr="004024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91.080.40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2458" w:rsidRPr="004A1390" w:rsidTr="0040245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2D388A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RU.1.092-2026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Блоки бетонные для стен подвалов.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02458" w:rsidRPr="004A1390" w:rsidTr="004024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1.13.465-2.731.26-RU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13579-2018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2458" w:rsidRPr="004A1390" w:rsidTr="004024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91.080.40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2458" w:rsidRPr="004A1390" w:rsidTr="0040245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2D388A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RU.1.093-2026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Панели гипсобетонные для перегородок.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02458" w:rsidRPr="004A1390" w:rsidTr="004024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1.13.465-2.732.26-RU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9574-2018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2458" w:rsidRPr="004A1390" w:rsidTr="004024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91.080.40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2458" w:rsidRPr="004A1390" w:rsidTr="0040245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2D388A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RU.1.094-2026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Конструкции каркаса железобетонные сборные для многоэтажных зданий с </w:t>
            </w:r>
            <w:proofErr w:type="spellStart"/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безбалочными</w:t>
            </w:r>
            <w:proofErr w:type="spellEnd"/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перекрытиями.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02458" w:rsidRPr="004A1390" w:rsidTr="004024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1.13.465-2.733.26-RU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27108-2016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2458" w:rsidRPr="004A1390" w:rsidTr="004024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91.080.40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2458" w:rsidRPr="004A1390" w:rsidTr="0040245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2D388A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RU.1.095-2026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Надежность строительных конструкций и оснований. Основные 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Основополагающий стандарт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402458" w:rsidRPr="004A1390" w:rsidTr="004024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1.13.465-2.736.26-RU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27751-2014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2458" w:rsidRPr="004A1390" w:rsidTr="004024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91.040.01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2458" w:rsidRPr="004A1390" w:rsidTr="00402458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Социальный комплекс</w:t>
            </w:r>
          </w:p>
        </w:tc>
      </w:tr>
      <w:tr w:rsidR="00402458" w:rsidRPr="004A1390" w:rsidTr="00402458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181 Игрушки и товары для детства</w:t>
            </w:r>
          </w:p>
        </w:tc>
      </w:tr>
      <w:tr w:rsidR="00402458" w:rsidRPr="004A1390" w:rsidTr="0040245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2D388A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BY.1.013-2026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Экипировка </w:t>
            </w:r>
            <w:proofErr w:type="gramStart"/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для роллер</w:t>
            </w:r>
            <w:proofErr w:type="gramEnd"/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спорта. Линейные роликовые коньки. Требования безопасности и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02458" w:rsidRPr="004A1390" w:rsidTr="004024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2.070-2026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План государственной стандартизации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2458" w:rsidRPr="004A1390" w:rsidTr="004024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97.220.40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12.1 Качество и безопасность спортивного оборудования/ инвентаря/ услуг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2458" w:rsidRPr="004A1390" w:rsidTr="0040245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2D388A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BY.1.014-2026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Экипировка </w:t>
            </w:r>
            <w:proofErr w:type="gramStart"/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для роллер</w:t>
            </w:r>
            <w:proofErr w:type="gramEnd"/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спорта. Коньки роликовые. Требования безопасности и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02458" w:rsidRPr="004A1390" w:rsidTr="004024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2.071-2026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План государственной стандартизации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2458" w:rsidRPr="004A1390" w:rsidTr="004024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97.220.40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12.1 Качество и безопасность спортивного оборудования/ инвентаря/ услуг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2458" w:rsidRPr="004A1390" w:rsidTr="0040245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2D388A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BY.1.015-2026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Предметы ухода за детьми раннего возраста. Стульчики детские, прикрепляемые к столу. Требования безопасности и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02458" w:rsidRPr="004A1390" w:rsidTr="004024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2.073-2026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План государственной стандартизации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2458" w:rsidRPr="004A1390" w:rsidTr="004024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97.140</w:t>
            </w: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97.190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9.7 Обеспечение безопасности продукции/ работ и услуг для окружающей среды/ здоровья человека (в том числе установление требований к допустимой концентрации выбрасываемых вредных веществ и физические факторы воздействия оборудования на человека/ и инструментальные методы их контроля)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2458" w:rsidRPr="004A1390" w:rsidTr="0040245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2D388A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BY.1.016-2026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Инструменты пишущие и маркирующие. Технические требования к колпачкам для снижения риска удушения (Принятие МС в качестве идентичного МГ стандарта - IDT ISO 11540:2021)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bookmarkStart w:id="0" w:name="_GoBack"/>
            <w:bookmarkEnd w:id="0"/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402458" w:rsidRPr="004A1390" w:rsidTr="004024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2.074-2026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11540:2014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План государственной стандартизации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02458" w:rsidRPr="00402458" w:rsidTr="004024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97.190</w:t>
            </w: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97.180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A1390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4A139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9.7 Обеспечение безопасности продукции/ работ и услуг для окружающей среды/ здоровья человека (в том числе установление требований к допустимой концентрации выбрасываемых вредных веществ и физические факторы воздействия оборудования на человека/ и инструментальные методы их контроля)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02458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02458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02458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02458" w:rsidRPr="00402458" w:rsidRDefault="00402458" w:rsidP="0040245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402458" w:rsidRPr="00402458" w:rsidRDefault="00402458" w:rsidP="0048005D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0245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</w:p>
    <w:p w:rsidR="00CB5828" w:rsidRPr="00CB5828" w:rsidRDefault="00CB5828" w:rsidP="00CB58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B5828" w:rsidRPr="00CB5828" w:rsidSect="0093403C">
      <w:headerReference w:type="default" r:id="rId8"/>
      <w:pgSz w:w="16838" w:h="11906" w:orient="landscape"/>
      <w:pgMar w:top="1135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458" w:rsidRDefault="00402458" w:rsidP="00251844">
      <w:pPr>
        <w:spacing w:after="0" w:line="240" w:lineRule="auto"/>
      </w:pPr>
      <w:r>
        <w:separator/>
      </w:r>
    </w:p>
  </w:endnote>
  <w:endnote w:type="continuationSeparator" w:id="0">
    <w:p w:rsidR="00402458" w:rsidRDefault="00402458" w:rsidP="00251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458" w:rsidRDefault="00402458" w:rsidP="00251844">
      <w:pPr>
        <w:spacing w:after="0" w:line="240" w:lineRule="auto"/>
      </w:pPr>
      <w:r>
        <w:separator/>
      </w:r>
    </w:p>
  </w:footnote>
  <w:footnote w:type="continuationSeparator" w:id="0">
    <w:p w:rsidR="00402458" w:rsidRDefault="00402458" w:rsidP="00251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2458" w:rsidRDefault="00402458" w:rsidP="00251844">
    <w:pPr>
      <w:pStyle w:val="a6"/>
      <w:jc w:val="right"/>
    </w:pPr>
    <w:r>
      <w:t>Приложение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053A7"/>
    <w:multiLevelType w:val="hybridMultilevel"/>
    <w:tmpl w:val="FC76D60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24B"/>
    <w:rsid w:val="000010A5"/>
    <w:rsid w:val="0000395B"/>
    <w:rsid w:val="000069FB"/>
    <w:rsid w:val="00013E96"/>
    <w:rsid w:val="00023BBD"/>
    <w:rsid w:val="000350BD"/>
    <w:rsid w:val="000439F1"/>
    <w:rsid w:val="00043E23"/>
    <w:rsid w:val="00045391"/>
    <w:rsid w:val="000547E6"/>
    <w:rsid w:val="00060048"/>
    <w:rsid w:val="000658E9"/>
    <w:rsid w:val="00070257"/>
    <w:rsid w:val="00070F2C"/>
    <w:rsid w:val="000758CD"/>
    <w:rsid w:val="00093BD8"/>
    <w:rsid w:val="00094BC6"/>
    <w:rsid w:val="000953E2"/>
    <w:rsid w:val="00095BF1"/>
    <w:rsid w:val="000A6B2A"/>
    <w:rsid w:val="000B59E4"/>
    <w:rsid w:val="000B7DA6"/>
    <w:rsid w:val="000C2384"/>
    <w:rsid w:val="000C37A9"/>
    <w:rsid w:val="000C513D"/>
    <w:rsid w:val="000D2147"/>
    <w:rsid w:val="000E4A11"/>
    <w:rsid w:val="000F195B"/>
    <w:rsid w:val="000F4260"/>
    <w:rsid w:val="00107A3F"/>
    <w:rsid w:val="00116CF0"/>
    <w:rsid w:val="00117CDB"/>
    <w:rsid w:val="001240BA"/>
    <w:rsid w:val="00126038"/>
    <w:rsid w:val="0012733E"/>
    <w:rsid w:val="00132FE6"/>
    <w:rsid w:val="001377D8"/>
    <w:rsid w:val="0014458D"/>
    <w:rsid w:val="0015296F"/>
    <w:rsid w:val="001543C6"/>
    <w:rsid w:val="00173825"/>
    <w:rsid w:val="00180EE7"/>
    <w:rsid w:val="00181C05"/>
    <w:rsid w:val="00185179"/>
    <w:rsid w:val="00190205"/>
    <w:rsid w:val="00192E3D"/>
    <w:rsid w:val="001A669F"/>
    <w:rsid w:val="001B74AF"/>
    <w:rsid w:val="001C646C"/>
    <w:rsid w:val="001D1658"/>
    <w:rsid w:val="001F23F5"/>
    <w:rsid w:val="00200F81"/>
    <w:rsid w:val="00205D9D"/>
    <w:rsid w:val="00211831"/>
    <w:rsid w:val="00220A01"/>
    <w:rsid w:val="00223E59"/>
    <w:rsid w:val="00226C55"/>
    <w:rsid w:val="00231678"/>
    <w:rsid w:val="00234090"/>
    <w:rsid w:val="002368E6"/>
    <w:rsid w:val="00245F11"/>
    <w:rsid w:val="002511E5"/>
    <w:rsid w:val="00251844"/>
    <w:rsid w:val="00261323"/>
    <w:rsid w:val="0026464B"/>
    <w:rsid w:val="002721C8"/>
    <w:rsid w:val="00285F26"/>
    <w:rsid w:val="0028783C"/>
    <w:rsid w:val="00292B50"/>
    <w:rsid w:val="002B0467"/>
    <w:rsid w:val="002B4B64"/>
    <w:rsid w:val="002C3576"/>
    <w:rsid w:val="002C372B"/>
    <w:rsid w:val="002D37DB"/>
    <w:rsid w:val="002D388A"/>
    <w:rsid w:val="002D5B5E"/>
    <w:rsid w:val="002D5C53"/>
    <w:rsid w:val="002E788D"/>
    <w:rsid w:val="002E7D04"/>
    <w:rsid w:val="002F55B5"/>
    <w:rsid w:val="00304644"/>
    <w:rsid w:val="00304C21"/>
    <w:rsid w:val="00306782"/>
    <w:rsid w:val="0031444A"/>
    <w:rsid w:val="00324379"/>
    <w:rsid w:val="00354CD2"/>
    <w:rsid w:val="0035612D"/>
    <w:rsid w:val="00361323"/>
    <w:rsid w:val="003722B5"/>
    <w:rsid w:val="00376623"/>
    <w:rsid w:val="003844B1"/>
    <w:rsid w:val="00384F01"/>
    <w:rsid w:val="00391FAB"/>
    <w:rsid w:val="003B2E7B"/>
    <w:rsid w:val="003B2FA0"/>
    <w:rsid w:val="003C18B8"/>
    <w:rsid w:val="003C5D53"/>
    <w:rsid w:val="003D401A"/>
    <w:rsid w:val="003D7F0E"/>
    <w:rsid w:val="003E08BD"/>
    <w:rsid w:val="003E1937"/>
    <w:rsid w:val="003E2250"/>
    <w:rsid w:val="003F23DA"/>
    <w:rsid w:val="003F5489"/>
    <w:rsid w:val="00402458"/>
    <w:rsid w:val="00412F56"/>
    <w:rsid w:val="00417F39"/>
    <w:rsid w:val="004254EC"/>
    <w:rsid w:val="00446DF4"/>
    <w:rsid w:val="00450725"/>
    <w:rsid w:val="00463202"/>
    <w:rsid w:val="00467850"/>
    <w:rsid w:val="00467BC4"/>
    <w:rsid w:val="004703AB"/>
    <w:rsid w:val="004704AC"/>
    <w:rsid w:val="0048005D"/>
    <w:rsid w:val="0048612A"/>
    <w:rsid w:val="00490E36"/>
    <w:rsid w:val="004A1390"/>
    <w:rsid w:val="004A18A3"/>
    <w:rsid w:val="004B01E2"/>
    <w:rsid w:val="004C1EE3"/>
    <w:rsid w:val="004C2CC3"/>
    <w:rsid w:val="004C3427"/>
    <w:rsid w:val="004C5504"/>
    <w:rsid w:val="004D6B04"/>
    <w:rsid w:val="004E05ED"/>
    <w:rsid w:val="004E2B3A"/>
    <w:rsid w:val="00502356"/>
    <w:rsid w:val="00522845"/>
    <w:rsid w:val="00535AE4"/>
    <w:rsid w:val="00540443"/>
    <w:rsid w:val="00540A59"/>
    <w:rsid w:val="00542CC8"/>
    <w:rsid w:val="0054696D"/>
    <w:rsid w:val="0057349D"/>
    <w:rsid w:val="00587135"/>
    <w:rsid w:val="00595C96"/>
    <w:rsid w:val="005A13A3"/>
    <w:rsid w:val="005B3F5A"/>
    <w:rsid w:val="005D6483"/>
    <w:rsid w:val="005D6D89"/>
    <w:rsid w:val="005E50CB"/>
    <w:rsid w:val="005F5A83"/>
    <w:rsid w:val="006007ED"/>
    <w:rsid w:val="00607FA0"/>
    <w:rsid w:val="006132E8"/>
    <w:rsid w:val="006138E8"/>
    <w:rsid w:val="00616A31"/>
    <w:rsid w:val="0063766B"/>
    <w:rsid w:val="00641FDC"/>
    <w:rsid w:val="00656F3F"/>
    <w:rsid w:val="00657939"/>
    <w:rsid w:val="00672140"/>
    <w:rsid w:val="0068605F"/>
    <w:rsid w:val="00693247"/>
    <w:rsid w:val="006A1072"/>
    <w:rsid w:val="006A3E69"/>
    <w:rsid w:val="006B3886"/>
    <w:rsid w:val="006C2DE1"/>
    <w:rsid w:val="006C55E3"/>
    <w:rsid w:val="006E11C1"/>
    <w:rsid w:val="006E6470"/>
    <w:rsid w:val="006F368C"/>
    <w:rsid w:val="007013AC"/>
    <w:rsid w:val="007039F7"/>
    <w:rsid w:val="0070417A"/>
    <w:rsid w:val="007041BE"/>
    <w:rsid w:val="007046DE"/>
    <w:rsid w:val="007121D4"/>
    <w:rsid w:val="007207D4"/>
    <w:rsid w:val="0072155D"/>
    <w:rsid w:val="00725C0B"/>
    <w:rsid w:val="00726B8C"/>
    <w:rsid w:val="00734EAC"/>
    <w:rsid w:val="0074287E"/>
    <w:rsid w:val="0074303A"/>
    <w:rsid w:val="007448D6"/>
    <w:rsid w:val="00752F05"/>
    <w:rsid w:val="00754602"/>
    <w:rsid w:val="00755223"/>
    <w:rsid w:val="00757D7C"/>
    <w:rsid w:val="00761EDA"/>
    <w:rsid w:val="00765C1D"/>
    <w:rsid w:val="007674B0"/>
    <w:rsid w:val="00767A4F"/>
    <w:rsid w:val="007717F6"/>
    <w:rsid w:val="00794F47"/>
    <w:rsid w:val="0079503B"/>
    <w:rsid w:val="007A6437"/>
    <w:rsid w:val="007A6949"/>
    <w:rsid w:val="007B1ACF"/>
    <w:rsid w:val="007C5688"/>
    <w:rsid w:val="007D548F"/>
    <w:rsid w:val="007E4CD0"/>
    <w:rsid w:val="007F4070"/>
    <w:rsid w:val="00800FD4"/>
    <w:rsid w:val="00810E98"/>
    <w:rsid w:val="008118DD"/>
    <w:rsid w:val="00817568"/>
    <w:rsid w:val="00832EAB"/>
    <w:rsid w:val="00836883"/>
    <w:rsid w:val="00847C63"/>
    <w:rsid w:val="00857E72"/>
    <w:rsid w:val="0086474B"/>
    <w:rsid w:val="0087034A"/>
    <w:rsid w:val="00874B7B"/>
    <w:rsid w:val="008961B1"/>
    <w:rsid w:val="008A19E5"/>
    <w:rsid w:val="008A36BB"/>
    <w:rsid w:val="008C521D"/>
    <w:rsid w:val="008D1F58"/>
    <w:rsid w:val="008E6DEE"/>
    <w:rsid w:val="008F0A6A"/>
    <w:rsid w:val="008F2094"/>
    <w:rsid w:val="008F56A1"/>
    <w:rsid w:val="00902C85"/>
    <w:rsid w:val="009218C6"/>
    <w:rsid w:val="00924A86"/>
    <w:rsid w:val="009309D3"/>
    <w:rsid w:val="00930DAD"/>
    <w:rsid w:val="0093403C"/>
    <w:rsid w:val="00945552"/>
    <w:rsid w:val="009552D7"/>
    <w:rsid w:val="00957C4E"/>
    <w:rsid w:val="009622A4"/>
    <w:rsid w:val="00962637"/>
    <w:rsid w:val="009645D8"/>
    <w:rsid w:val="00972671"/>
    <w:rsid w:val="00977424"/>
    <w:rsid w:val="0098000A"/>
    <w:rsid w:val="00984EE2"/>
    <w:rsid w:val="009A74F0"/>
    <w:rsid w:val="009B295E"/>
    <w:rsid w:val="009B62C2"/>
    <w:rsid w:val="009B6797"/>
    <w:rsid w:val="009C1E60"/>
    <w:rsid w:val="009C4469"/>
    <w:rsid w:val="009D5631"/>
    <w:rsid w:val="009F0958"/>
    <w:rsid w:val="009F658E"/>
    <w:rsid w:val="009F7DFD"/>
    <w:rsid w:val="00A00C82"/>
    <w:rsid w:val="00A02CEC"/>
    <w:rsid w:val="00A11B26"/>
    <w:rsid w:val="00A11C97"/>
    <w:rsid w:val="00A153C7"/>
    <w:rsid w:val="00A34467"/>
    <w:rsid w:val="00A349EA"/>
    <w:rsid w:val="00A46928"/>
    <w:rsid w:val="00A50FF3"/>
    <w:rsid w:val="00A54827"/>
    <w:rsid w:val="00A57D4B"/>
    <w:rsid w:val="00A60674"/>
    <w:rsid w:val="00A60E79"/>
    <w:rsid w:val="00A63F82"/>
    <w:rsid w:val="00A7677B"/>
    <w:rsid w:val="00A810AB"/>
    <w:rsid w:val="00A87DAD"/>
    <w:rsid w:val="00AA1134"/>
    <w:rsid w:val="00AB0AC0"/>
    <w:rsid w:val="00AB152A"/>
    <w:rsid w:val="00AC238B"/>
    <w:rsid w:val="00AD6C31"/>
    <w:rsid w:val="00AF4A4E"/>
    <w:rsid w:val="00AF5FC1"/>
    <w:rsid w:val="00AF6EF7"/>
    <w:rsid w:val="00B00280"/>
    <w:rsid w:val="00B01074"/>
    <w:rsid w:val="00B31604"/>
    <w:rsid w:val="00B33F66"/>
    <w:rsid w:val="00B40DE1"/>
    <w:rsid w:val="00B43621"/>
    <w:rsid w:val="00B52AF7"/>
    <w:rsid w:val="00B54676"/>
    <w:rsid w:val="00B57790"/>
    <w:rsid w:val="00B65CD4"/>
    <w:rsid w:val="00B66D29"/>
    <w:rsid w:val="00B8334F"/>
    <w:rsid w:val="00B966FE"/>
    <w:rsid w:val="00B97AEF"/>
    <w:rsid w:val="00BA026D"/>
    <w:rsid w:val="00BA3FE5"/>
    <w:rsid w:val="00BB2554"/>
    <w:rsid w:val="00BB51D6"/>
    <w:rsid w:val="00BC37E7"/>
    <w:rsid w:val="00BE20D7"/>
    <w:rsid w:val="00BE36E5"/>
    <w:rsid w:val="00C10E83"/>
    <w:rsid w:val="00C226DA"/>
    <w:rsid w:val="00C30524"/>
    <w:rsid w:val="00C413E8"/>
    <w:rsid w:val="00C55C99"/>
    <w:rsid w:val="00C60277"/>
    <w:rsid w:val="00C626A0"/>
    <w:rsid w:val="00C63423"/>
    <w:rsid w:val="00C71A81"/>
    <w:rsid w:val="00C74A8D"/>
    <w:rsid w:val="00C75037"/>
    <w:rsid w:val="00C82881"/>
    <w:rsid w:val="00C905C0"/>
    <w:rsid w:val="00C92731"/>
    <w:rsid w:val="00CA61BD"/>
    <w:rsid w:val="00CB5828"/>
    <w:rsid w:val="00CC3DBC"/>
    <w:rsid w:val="00CC701B"/>
    <w:rsid w:val="00CD6E55"/>
    <w:rsid w:val="00CE6A98"/>
    <w:rsid w:val="00CE7B0D"/>
    <w:rsid w:val="00CE7C28"/>
    <w:rsid w:val="00D161F0"/>
    <w:rsid w:val="00D173EA"/>
    <w:rsid w:val="00D230A0"/>
    <w:rsid w:val="00D360DF"/>
    <w:rsid w:val="00D36F7B"/>
    <w:rsid w:val="00D54E09"/>
    <w:rsid w:val="00D56C15"/>
    <w:rsid w:val="00D724AF"/>
    <w:rsid w:val="00D77C88"/>
    <w:rsid w:val="00DA1630"/>
    <w:rsid w:val="00DA1657"/>
    <w:rsid w:val="00DA33A0"/>
    <w:rsid w:val="00DA7790"/>
    <w:rsid w:val="00DB2ED5"/>
    <w:rsid w:val="00DB3C24"/>
    <w:rsid w:val="00DC1D3B"/>
    <w:rsid w:val="00DD39F5"/>
    <w:rsid w:val="00DD501A"/>
    <w:rsid w:val="00DF17FF"/>
    <w:rsid w:val="00E001CF"/>
    <w:rsid w:val="00E0727A"/>
    <w:rsid w:val="00E23EE1"/>
    <w:rsid w:val="00E336D1"/>
    <w:rsid w:val="00E37188"/>
    <w:rsid w:val="00E43C92"/>
    <w:rsid w:val="00E51367"/>
    <w:rsid w:val="00E5329F"/>
    <w:rsid w:val="00E6035D"/>
    <w:rsid w:val="00E701FD"/>
    <w:rsid w:val="00E72AE5"/>
    <w:rsid w:val="00E746F7"/>
    <w:rsid w:val="00E84C03"/>
    <w:rsid w:val="00E86DB4"/>
    <w:rsid w:val="00E91B6B"/>
    <w:rsid w:val="00EA3428"/>
    <w:rsid w:val="00EA6C60"/>
    <w:rsid w:val="00EB049A"/>
    <w:rsid w:val="00EB080B"/>
    <w:rsid w:val="00EB324D"/>
    <w:rsid w:val="00EB6485"/>
    <w:rsid w:val="00EC7EAB"/>
    <w:rsid w:val="00ED2E73"/>
    <w:rsid w:val="00ED4FA4"/>
    <w:rsid w:val="00ED66C1"/>
    <w:rsid w:val="00EE5446"/>
    <w:rsid w:val="00EE77CD"/>
    <w:rsid w:val="00F02F62"/>
    <w:rsid w:val="00F12D7B"/>
    <w:rsid w:val="00F17129"/>
    <w:rsid w:val="00F1765F"/>
    <w:rsid w:val="00F204E4"/>
    <w:rsid w:val="00F21EA3"/>
    <w:rsid w:val="00F2686F"/>
    <w:rsid w:val="00F27BD6"/>
    <w:rsid w:val="00F30425"/>
    <w:rsid w:val="00F34383"/>
    <w:rsid w:val="00F425CC"/>
    <w:rsid w:val="00F5424B"/>
    <w:rsid w:val="00F62605"/>
    <w:rsid w:val="00F70C92"/>
    <w:rsid w:val="00F70DCF"/>
    <w:rsid w:val="00F841F8"/>
    <w:rsid w:val="00F9356C"/>
    <w:rsid w:val="00F94702"/>
    <w:rsid w:val="00FA220D"/>
    <w:rsid w:val="00FA22FC"/>
    <w:rsid w:val="00FA549B"/>
    <w:rsid w:val="00FB0104"/>
    <w:rsid w:val="00FB0EB2"/>
    <w:rsid w:val="00FB533A"/>
    <w:rsid w:val="00FC08FC"/>
    <w:rsid w:val="00FC5F7E"/>
    <w:rsid w:val="00FD5259"/>
    <w:rsid w:val="00FE724A"/>
    <w:rsid w:val="00FF0830"/>
    <w:rsid w:val="00FF3377"/>
    <w:rsid w:val="00FF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5E697E-E7AB-46AE-899C-4DB6AF8E6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173EA"/>
  </w:style>
  <w:style w:type="character" w:styleId="a3">
    <w:name w:val="Hyperlink"/>
    <w:basedOn w:val="a0"/>
    <w:uiPriority w:val="99"/>
    <w:semiHidden/>
    <w:unhideWhenUsed/>
    <w:rsid w:val="00D173E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173EA"/>
    <w:rPr>
      <w:color w:val="800080"/>
      <w:u w:val="single"/>
    </w:rPr>
  </w:style>
  <w:style w:type="numbering" w:customStyle="1" w:styleId="2">
    <w:name w:val="Нет списка2"/>
    <w:next w:val="a2"/>
    <w:uiPriority w:val="99"/>
    <w:semiHidden/>
    <w:unhideWhenUsed/>
    <w:rsid w:val="00EB080B"/>
  </w:style>
  <w:style w:type="paragraph" w:styleId="a5">
    <w:name w:val="List Paragraph"/>
    <w:basedOn w:val="a"/>
    <w:uiPriority w:val="34"/>
    <w:qFormat/>
    <w:rsid w:val="00A34467"/>
    <w:pPr>
      <w:ind w:left="720"/>
      <w:contextualSpacing/>
    </w:pPr>
  </w:style>
  <w:style w:type="numbering" w:customStyle="1" w:styleId="3">
    <w:name w:val="Нет списка3"/>
    <w:next w:val="a2"/>
    <w:uiPriority w:val="99"/>
    <w:semiHidden/>
    <w:unhideWhenUsed/>
    <w:rsid w:val="00FA22FC"/>
  </w:style>
  <w:style w:type="numbering" w:customStyle="1" w:styleId="4">
    <w:name w:val="Нет списка4"/>
    <w:next w:val="a2"/>
    <w:uiPriority w:val="99"/>
    <w:semiHidden/>
    <w:unhideWhenUsed/>
    <w:rsid w:val="007A6949"/>
  </w:style>
  <w:style w:type="numbering" w:customStyle="1" w:styleId="5">
    <w:name w:val="Нет списка5"/>
    <w:next w:val="a2"/>
    <w:uiPriority w:val="99"/>
    <w:semiHidden/>
    <w:unhideWhenUsed/>
    <w:rsid w:val="00B33F66"/>
  </w:style>
  <w:style w:type="numbering" w:customStyle="1" w:styleId="6">
    <w:name w:val="Нет списка6"/>
    <w:next w:val="a2"/>
    <w:uiPriority w:val="99"/>
    <w:semiHidden/>
    <w:unhideWhenUsed/>
    <w:rsid w:val="00391FAB"/>
  </w:style>
  <w:style w:type="paragraph" w:styleId="a6">
    <w:name w:val="header"/>
    <w:basedOn w:val="a"/>
    <w:link w:val="a7"/>
    <w:uiPriority w:val="99"/>
    <w:unhideWhenUsed/>
    <w:rsid w:val="00251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1844"/>
  </w:style>
  <w:style w:type="paragraph" w:styleId="a8">
    <w:name w:val="footer"/>
    <w:basedOn w:val="a"/>
    <w:link w:val="a9"/>
    <w:uiPriority w:val="99"/>
    <w:unhideWhenUsed/>
    <w:rsid w:val="00251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1844"/>
  </w:style>
  <w:style w:type="numbering" w:customStyle="1" w:styleId="7">
    <w:name w:val="Нет списка7"/>
    <w:next w:val="a2"/>
    <w:uiPriority w:val="99"/>
    <w:semiHidden/>
    <w:unhideWhenUsed/>
    <w:rsid w:val="0000395B"/>
  </w:style>
  <w:style w:type="numbering" w:customStyle="1" w:styleId="8">
    <w:name w:val="Нет списка8"/>
    <w:next w:val="a2"/>
    <w:uiPriority w:val="99"/>
    <w:semiHidden/>
    <w:unhideWhenUsed/>
    <w:rsid w:val="005D6483"/>
  </w:style>
  <w:style w:type="numbering" w:customStyle="1" w:styleId="9">
    <w:name w:val="Нет списка9"/>
    <w:next w:val="a2"/>
    <w:uiPriority w:val="99"/>
    <w:semiHidden/>
    <w:unhideWhenUsed/>
    <w:rsid w:val="00192E3D"/>
  </w:style>
  <w:style w:type="numbering" w:customStyle="1" w:styleId="10">
    <w:name w:val="Нет списка10"/>
    <w:next w:val="a2"/>
    <w:uiPriority w:val="99"/>
    <w:semiHidden/>
    <w:unhideWhenUsed/>
    <w:rsid w:val="00070257"/>
  </w:style>
  <w:style w:type="numbering" w:customStyle="1" w:styleId="11">
    <w:name w:val="Нет списка11"/>
    <w:next w:val="a2"/>
    <w:uiPriority w:val="99"/>
    <w:semiHidden/>
    <w:unhideWhenUsed/>
    <w:rsid w:val="003844B1"/>
  </w:style>
  <w:style w:type="numbering" w:customStyle="1" w:styleId="12">
    <w:name w:val="Нет списка12"/>
    <w:next w:val="a2"/>
    <w:uiPriority w:val="99"/>
    <w:semiHidden/>
    <w:unhideWhenUsed/>
    <w:rsid w:val="00672140"/>
  </w:style>
  <w:style w:type="numbering" w:customStyle="1" w:styleId="13">
    <w:name w:val="Нет списка13"/>
    <w:next w:val="a2"/>
    <w:uiPriority w:val="99"/>
    <w:semiHidden/>
    <w:unhideWhenUsed/>
    <w:rsid w:val="00B43621"/>
  </w:style>
  <w:style w:type="numbering" w:customStyle="1" w:styleId="14">
    <w:name w:val="Нет списка14"/>
    <w:next w:val="a2"/>
    <w:uiPriority w:val="99"/>
    <w:semiHidden/>
    <w:unhideWhenUsed/>
    <w:rsid w:val="009F658E"/>
  </w:style>
  <w:style w:type="numbering" w:customStyle="1" w:styleId="15">
    <w:name w:val="Нет списка15"/>
    <w:next w:val="a2"/>
    <w:uiPriority w:val="99"/>
    <w:semiHidden/>
    <w:unhideWhenUsed/>
    <w:rsid w:val="00752F05"/>
  </w:style>
  <w:style w:type="numbering" w:customStyle="1" w:styleId="16">
    <w:name w:val="Нет списка16"/>
    <w:next w:val="a2"/>
    <w:uiPriority w:val="99"/>
    <w:semiHidden/>
    <w:unhideWhenUsed/>
    <w:rsid w:val="003D7F0E"/>
  </w:style>
  <w:style w:type="numbering" w:customStyle="1" w:styleId="17">
    <w:name w:val="Нет списка17"/>
    <w:next w:val="a2"/>
    <w:uiPriority w:val="99"/>
    <w:semiHidden/>
    <w:unhideWhenUsed/>
    <w:rsid w:val="00B66D29"/>
  </w:style>
  <w:style w:type="numbering" w:customStyle="1" w:styleId="18">
    <w:name w:val="Нет списка18"/>
    <w:next w:val="a2"/>
    <w:uiPriority w:val="99"/>
    <w:semiHidden/>
    <w:unhideWhenUsed/>
    <w:rsid w:val="00304644"/>
  </w:style>
  <w:style w:type="numbering" w:customStyle="1" w:styleId="19">
    <w:name w:val="Нет списка19"/>
    <w:next w:val="a2"/>
    <w:uiPriority w:val="99"/>
    <w:semiHidden/>
    <w:unhideWhenUsed/>
    <w:rsid w:val="00045391"/>
  </w:style>
  <w:style w:type="numbering" w:customStyle="1" w:styleId="20">
    <w:name w:val="Нет списка20"/>
    <w:next w:val="a2"/>
    <w:uiPriority w:val="99"/>
    <w:semiHidden/>
    <w:unhideWhenUsed/>
    <w:rsid w:val="00A02CEC"/>
  </w:style>
  <w:style w:type="numbering" w:customStyle="1" w:styleId="21">
    <w:name w:val="Нет списка21"/>
    <w:next w:val="a2"/>
    <w:uiPriority w:val="99"/>
    <w:semiHidden/>
    <w:unhideWhenUsed/>
    <w:rsid w:val="006007ED"/>
  </w:style>
  <w:style w:type="numbering" w:customStyle="1" w:styleId="22">
    <w:name w:val="Нет списка22"/>
    <w:next w:val="a2"/>
    <w:uiPriority w:val="99"/>
    <w:semiHidden/>
    <w:unhideWhenUsed/>
    <w:rsid w:val="00CA61BD"/>
  </w:style>
  <w:style w:type="paragraph" w:styleId="aa">
    <w:name w:val="Normal (Web)"/>
    <w:basedOn w:val="a"/>
    <w:uiPriority w:val="99"/>
    <w:semiHidden/>
    <w:unhideWhenUsed/>
    <w:rsid w:val="00CA6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3">
    <w:name w:val="Нет списка23"/>
    <w:next w:val="a2"/>
    <w:uiPriority w:val="99"/>
    <w:semiHidden/>
    <w:unhideWhenUsed/>
    <w:rsid w:val="00234090"/>
  </w:style>
  <w:style w:type="numbering" w:customStyle="1" w:styleId="24">
    <w:name w:val="Нет списка24"/>
    <w:next w:val="a2"/>
    <w:uiPriority w:val="99"/>
    <w:semiHidden/>
    <w:unhideWhenUsed/>
    <w:rsid w:val="00817568"/>
  </w:style>
  <w:style w:type="numbering" w:customStyle="1" w:styleId="25">
    <w:name w:val="Нет списка25"/>
    <w:next w:val="a2"/>
    <w:uiPriority w:val="99"/>
    <w:semiHidden/>
    <w:unhideWhenUsed/>
    <w:rsid w:val="00AC238B"/>
  </w:style>
  <w:style w:type="numbering" w:customStyle="1" w:styleId="26">
    <w:name w:val="Нет списка26"/>
    <w:next w:val="a2"/>
    <w:uiPriority w:val="99"/>
    <w:semiHidden/>
    <w:unhideWhenUsed/>
    <w:rsid w:val="007C5688"/>
  </w:style>
  <w:style w:type="numbering" w:customStyle="1" w:styleId="27">
    <w:name w:val="Нет списка27"/>
    <w:next w:val="a2"/>
    <w:uiPriority w:val="99"/>
    <w:semiHidden/>
    <w:unhideWhenUsed/>
    <w:rsid w:val="007039F7"/>
  </w:style>
  <w:style w:type="numbering" w:customStyle="1" w:styleId="28">
    <w:name w:val="Нет списка28"/>
    <w:next w:val="a2"/>
    <w:uiPriority w:val="99"/>
    <w:semiHidden/>
    <w:unhideWhenUsed/>
    <w:rsid w:val="00ED66C1"/>
  </w:style>
  <w:style w:type="numbering" w:customStyle="1" w:styleId="29">
    <w:name w:val="Нет списка29"/>
    <w:next w:val="a2"/>
    <w:uiPriority w:val="99"/>
    <w:semiHidden/>
    <w:unhideWhenUsed/>
    <w:rsid w:val="004E05ED"/>
  </w:style>
  <w:style w:type="numbering" w:customStyle="1" w:styleId="30">
    <w:name w:val="Нет списка30"/>
    <w:next w:val="a2"/>
    <w:uiPriority w:val="99"/>
    <w:semiHidden/>
    <w:unhideWhenUsed/>
    <w:rsid w:val="00540A59"/>
  </w:style>
  <w:style w:type="numbering" w:customStyle="1" w:styleId="31">
    <w:name w:val="Нет списка31"/>
    <w:next w:val="a2"/>
    <w:uiPriority w:val="99"/>
    <w:semiHidden/>
    <w:unhideWhenUsed/>
    <w:rsid w:val="00CB5828"/>
  </w:style>
  <w:style w:type="numbering" w:customStyle="1" w:styleId="32">
    <w:name w:val="Нет списка32"/>
    <w:next w:val="a2"/>
    <w:uiPriority w:val="99"/>
    <w:semiHidden/>
    <w:unhideWhenUsed/>
    <w:rsid w:val="00412F56"/>
  </w:style>
  <w:style w:type="numbering" w:customStyle="1" w:styleId="33">
    <w:name w:val="Нет списка33"/>
    <w:next w:val="a2"/>
    <w:uiPriority w:val="99"/>
    <w:semiHidden/>
    <w:unhideWhenUsed/>
    <w:rsid w:val="004024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B31FC-F9A8-4112-9C42-149E09745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19</Pages>
  <Words>4705</Words>
  <Characters>28608</Characters>
  <Application>Microsoft Office Word</Application>
  <DocSecurity>0</DocSecurity>
  <Lines>1682</Lines>
  <Paragraphs>900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Мельник</dc:creator>
  <cp:keywords/>
  <dc:description/>
  <cp:lastModifiedBy>Власова Ирина Алексеевна</cp:lastModifiedBy>
  <cp:revision>11</cp:revision>
  <dcterms:created xsi:type="dcterms:W3CDTF">2025-08-04T06:38:00Z</dcterms:created>
  <dcterms:modified xsi:type="dcterms:W3CDTF">2026-02-20T11:08:00Z</dcterms:modified>
</cp:coreProperties>
</file>