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BB51D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107A3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1</w:t>
      </w:r>
      <w:r w:rsidR="00540A5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7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4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5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540A59" w:rsidRPr="00540A59" w:rsidRDefault="00540A59" w:rsidP="00540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8"/>
        <w:gridCol w:w="984"/>
        <w:gridCol w:w="3477"/>
        <w:gridCol w:w="2395"/>
        <w:gridCol w:w="1140"/>
        <w:gridCol w:w="1526"/>
        <w:gridCol w:w="2947"/>
        <w:gridCol w:w="1787"/>
      </w:tblGrid>
      <w:tr w:rsidR="00540A59" w:rsidRPr="003F23DA" w:rsidTr="00AF4A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540A59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40A59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40A59" w:rsidRPr="003F23DA" w:rsidTr="00AF4A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540A59" w:rsidRPr="003F23DA" w:rsidTr="00AF4A4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Общетехнический комплекс</w:t>
            </w:r>
          </w:p>
        </w:tc>
      </w:tr>
      <w:tr w:rsidR="00540A59" w:rsidRPr="003F23DA" w:rsidTr="00AF4A4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AF4A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</w:t>
            </w:r>
            <w:r w:rsidR="00AF4A4E"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</w:p>
        </w:tc>
      </w:tr>
      <w:tr w:rsidR="00540A59" w:rsidRPr="003F23DA" w:rsidTr="00AF4A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AF4A4E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Техническая диагностика. </w:t>
            </w:r>
            <w:proofErr w:type="spellStart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Вибродиагностика</w:t>
            </w:r>
            <w:proofErr w:type="spellEnd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трубопроводов жидких сред. Акустическая томография. Основные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40A59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1.0.132-2.047.25-RU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“Рент </w:t>
            </w:r>
            <w:proofErr w:type="spellStart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технолоджис</w:t>
            </w:r>
            <w:proofErr w:type="spellEnd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”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0A59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540A59" w:rsidRPr="003F23DA" w:rsidTr="00AF4A4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Агропромышленный комплекс</w:t>
            </w:r>
          </w:p>
        </w:tc>
      </w:tr>
      <w:tr w:rsidR="00540A59" w:rsidRPr="003F23DA" w:rsidTr="00AF4A4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091 Пивобезалкогольная и винодельческая продукция</w:t>
            </w:r>
          </w:p>
        </w:tc>
      </w:tr>
      <w:tr w:rsidR="00540A59" w:rsidRPr="003F23DA" w:rsidTr="00AF4A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AF4A4E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Вода питьевая для детского питания.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40A59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1.7.175-2.072.25-RU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СОЮЗНАПИТКИ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0A59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0A59" w:rsidRPr="003F23DA" w:rsidTr="00AF4A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AF4A4E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Напитки на растительной основе (из зерна, орехов, кокоса) для детского питания.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40A59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1.7.175-2.073.25-RU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СОЮЗНАПИТКИ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0A59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0A59" w:rsidRPr="003F23DA" w:rsidTr="00AF4A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AF4A4E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Вода питьевая упакованная, включая природную минеральную воду. Определение общей минерализации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40A59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1.7.175-2.074.25-RU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СОЮЗНАПИТКИ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0A59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9.5 Создание стандартов/ регулирующих вопросы охраны водных ресурсов и повышения качества питьевой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0A59" w:rsidRPr="003F23DA" w:rsidTr="00AF4A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AF4A4E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Квасы.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40A59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1.7.175-2.075.25-RU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31494-2012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СОЮЗНАПИТКИ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0A59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0A59" w:rsidRPr="003F23DA" w:rsidTr="00AF4A4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335 Методы испытаний агропромышленной продукции на безопасность</w:t>
            </w:r>
          </w:p>
        </w:tc>
      </w:tr>
      <w:tr w:rsidR="00540A59" w:rsidRPr="003F23DA" w:rsidTr="00AF4A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AF4A4E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Продукты пищевые, продовольственное сырье. Метод определения остаточного содержания </w:t>
            </w:r>
            <w:proofErr w:type="spellStart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макролидов</w:t>
            </w:r>
            <w:proofErr w:type="spellEnd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линкозамидов</w:t>
            </w:r>
            <w:proofErr w:type="spellEnd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плевромутилинов</w:t>
            </w:r>
            <w:proofErr w:type="spellEnd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 помощью высокоэффективной жидкостной хроматографии с масс-спектрометрическим детектированием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40A59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1.7.335-2.076.25-RU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34136-2017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"ВГНКИ"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0A59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67.100</w:t>
            </w: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67.120.10</w:t>
            </w: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67.120.20</w:t>
            </w: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7.2 Качество и безопасность продуктов питания/ включая инструментальные методы контроля</w:t>
            </w: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A59" w:rsidRPr="003F23DA" w:rsidRDefault="00540A59" w:rsidP="00540A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46C" w:rsidRPr="003F23DA" w:rsidTr="004125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46C" w:rsidRPr="003F23DA" w:rsidRDefault="001C646C" w:rsidP="001C646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3F23DA">
              <w:rPr>
                <w:rFonts w:ascii="Verdana" w:hAnsi="Verdana"/>
                <w:color w:val="000000"/>
                <w:sz w:val="16"/>
                <w:szCs w:val="16"/>
              </w:rPr>
              <w:t>RU.1.617-2025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46C" w:rsidRPr="003F23DA" w:rsidRDefault="001C646C" w:rsidP="001C646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3F23DA">
              <w:rPr>
                <w:rFonts w:ascii="Verdana" w:hAnsi="Verdana"/>
                <w:color w:val="000000"/>
                <w:sz w:val="16"/>
                <w:szCs w:val="16"/>
              </w:rPr>
              <w:t xml:space="preserve">Продукты пищевые, продовольственное сырье. Метод определения остаточного содержания седативных препаратов и </w:t>
            </w:r>
            <w:proofErr w:type="spellStart"/>
            <w:r w:rsidRPr="003F23DA">
              <w:rPr>
                <w:rFonts w:ascii="Verdana" w:hAnsi="Verdana"/>
                <w:color w:val="000000"/>
                <w:sz w:val="16"/>
                <w:szCs w:val="16"/>
              </w:rPr>
              <w:t>адреноблокаторов</w:t>
            </w:r>
            <w:proofErr w:type="spellEnd"/>
            <w:r w:rsidRPr="003F23DA">
              <w:rPr>
                <w:rFonts w:ascii="Verdana" w:hAnsi="Verdana"/>
                <w:color w:val="000000"/>
                <w:sz w:val="16"/>
                <w:szCs w:val="16"/>
              </w:rPr>
              <w:t xml:space="preserve"> с помощью высокоэффективной жидкостной хроматографии с масс-спектрометрическим детектированием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46C" w:rsidRPr="003F23DA" w:rsidRDefault="001C646C" w:rsidP="001C646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3F23DA">
              <w:rPr>
                <w:rFonts w:ascii="Verdana" w:hAnsi="Verdana"/>
                <w:color w:val="000000"/>
                <w:sz w:val="16"/>
                <w:szCs w:val="16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46C" w:rsidRPr="003F23DA" w:rsidRDefault="001C646C" w:rsidP="001C646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3F23DA">
              <w:rPr>
                <w:rFonts w:ascii="Verdana" w:hAnsi="Verdana"/>
                <w:color w:val="000000"/>
                <w:sz w:val="16"/>
                <w:szCs w:val="16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46C" w:rsidRPr="003F23DA" w:rsidRDefault="001C646C" w:rsidP="001C646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3F23DA">
              <w:rPr>
                <w:rFonts w:ascii="Verdana" w:hAnsi="Verdana"/>
                <w:color w:val="000000"/>
                <w:sz w:val="16"/>
                <w:szCs w:val="16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46C" w:rsidRPr="003F23DA" w:rsidRDefault="001C646C" w:rsidP="001C646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3F23DA">
              <w:rPr>
                <w:rFonts w:ascii="Verdana" w:hAnsi="Verdana"/>
                <w:color w:val="000000"/>
                <w:sz w:val="16"/>
                <w:szCs w:val="16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46C" w:rsidRPr="003F23DA" w:rsidRDefault="001C646C" w:rsidP="001C646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3F23DA">
              <w:rPr>
                <w:rFonts w:ascii="Verdana" w:hAnsi="Verdana"/>
                <w:color w:val="000000"/>
                <w:sz w:val="16"/>
                <w:szCs w:val="16"/>
              </w:rPr>
              <w:t>Другие источники</w:t>
            </w:r>
          </w:p>
        </w:tc>
      </w:tr>
      <w:tr w:rsidR="001C646C" w:rsidRPr="003F23DA" w:rsidTr="0041254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hAnsi="Verdana"/>
                <w:color w:val="000000"/>
                <w:sz w:val="16"/>
                <w:szCs w:val="16"/>
              </w:rPr>
              <w:t>1.7.335-2.077.25-RU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F23DA">
              <w:rPr>
                <w:rFonts w:ascii="Verdana" w:hAnsi="Verdana"/>
                <w:color w:val="000000"/>
                <w:sz w:val="16"/>
                <w:szCs w:val="16"/>
              </w:rPr>
              <w:t>Изменение ГОСТ 34139-2017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hAnsi="Verdana"/>
                <w:color w:val="000000"/>
                <w:sz w:val="16"/>
                <w:szCs w:val="16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hAnsi="Verdana"/>
                <w:color w:val="000000"/>
                <w:sz w:val="16"/>
                <w:szCs w:val="16"/>
              </w:rPr>
              <w:t>ФГБУ "ВГНКИ"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46C" w:rsidRPr="003F23DA" w:rsidTr="0041254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hAnsi="Verdana"/>
                <w:color w:val="000000"/>
                <w:sz w:val="16"/>
                <w:szCs w:val="16"/>
              </w:rPr>
              <w:t>67.050</w:t>
            </w:r>
            <w:r w:rsidRPr="003F23DA">
              <w:rPr>
                <w:rFonts w:ascii="Verdana" w:hAnsi="Verdana"/>
                <w:color w:val="000000"/>
                <w:sz w:val="16"/>
                <w:szCs w:val="16"/>
              </w:rPr>
              <w:br/>
              <w:t>67.100</w:t>
            </w:r>
            <w:r w:rsidRPr="003F23DA">
              <w:rPr>
                <w:rFonts w:ascii="Verdana" w:hAnsi="Verdana"/>
                <w:color w:val="000000"/>
                <w:sz w:val="16"/>
                <w:szCs w:val="16"/>
              </w:rPr>
              <w:br/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F23D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hAnsi="Verdana"/>
                <w:color w:val="000000"/>
                <w:sz w:val="16"/>
                <w:szCs w:val="16"/>
              </w:rPr>
              <w:t>7.2 Качество и безопасность продуктов питания/ включая инструментальные методы контроля</w:t>
            </w:r>
            <w:r w:rsidRPr="003F23DA">
              <w:rPr>
                <w:rFonts w:ascii="Verdana" w:hAnsi="Verdana"/>
                <w:color w:val="000000"/>
                <w:sz w:val="16"/>
                <w:szCs w:val="16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46C" w:rsidRPr="003F23DA" w:rsidTr="00AF4A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Продукты пищевые, корма, продовольственное сырье. Метод определения </w:t>
            </w:r>
            <w:proofErr w:type="spellStart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микотоксинов</w:t>
            </w:r>
            <w:proofErr w:type="spellEnd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 помощью высокоэффективной жидкостной хроматографии с масс-спектрометрическим детектированием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C646C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1.7.335-2.078.25-RU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34140-2017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"ВГНКИ"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46C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65.120</w:t>
            </w: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67.050</w:t>
            </w: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7.2 Качество и безопасность продуктов питания/ включая инструментальные методы контроля</w:t>
            </w: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46C" w:rsidRPr="003F23DA" w:rsidTr="00AF4A4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C646C" w:rsidRPr="003F23DA" w:rsidRDefault="001C646C" w:rsidP="001C64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C646C" w:rsidRPr="003F23DA" w:rsidRDefault="001C646C" w:rsidP="001C64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C646C" w:rsidRPr="003F23DA" w:rsidRDefault="001C646C" w:rsidP="001C64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комплекс</w:t>
            </w:r>
          </w:p>
        </w:tc>
      </w:tr>
      <w:tr w:rsidR="001C646C" w:rsidRPr="003F23DA" w:rsidTr="00AF4A4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465 Строительство</w:t>
            </w:r>
          </w:p>
        </w:tc>
      </w:tr>
      <w:tr w:rsidR="001C646C" w:rsidRPr="003F23DA" w:rsidTr="00AF4A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Грунты. Методы испытания штампом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1C646C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1.13.506-2.009.25-RU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20276.1-2020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46C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46C" w:rsidRPr="003F23DA" w:rsidTr="00AF4A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Грунты. Метод испытания радиальным </w:t>
            </w:r>
            <w:proofErr w:type="spellStart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прессиометром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1C646C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1.13.506-2.011.25-RU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20276.2-2020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46C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46C" w:rsidRPr="003F23DA" w:rsidTr="00AF4A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Грунты. Полевые испытания. Общие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C646C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1.13.506-2.012.25-RU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30672-2019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46C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46C" w:rsidRPr="003F23DA" w:rsidTr="00AF4A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Грунты. Методы статистической обработки результатов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C646C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1.13.506-2.013.25-RU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20522-2012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46C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46C" w:rsidRPr="003F23DA" w:rsidTr="00AF4A4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540 Строительные материалы и изделия</w:t>
            </w:r>
          </w:p>
        </w:tc>
      </w:tr>
      <w:tr w:rsidR="001C646C" w:rsidRPr="003F23DA" w:rsidTr="00AF4A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Черепица </w:t>
            </w:r>
            <w:proofErr w:type="spellStart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композитная.Технические</w:t>
            </w:r>
            <w:proofErr w:type="spellEnd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C646C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1.13.144-2.503.25-RU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Национальныйкровельныйсоюз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46C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46C" w:rsidRPr="003F23DA" w:rsidTr="00AF4A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</w:t>
            </w:r>
            <w:proofErr w:type="gramEnd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герметизирующие для швов аэродромных покрытий.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C646C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1.13.144-2.504.25-RU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30740-2000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ГПИ и НИИ ГА "</w:t>
            </w:r>
            <w:proofErr w:type="spellStart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Аэропроект</w:t>
            </w:r>
            <w:proofErr w:type="spellEnd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46C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46C" w:rsidRPr="003F23DA" w:rsidTr="00AF4A4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C646C" w:rsidRPr="003F23DA" w:rsidRDefault="001C646C" w:rsidP="001C64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C646C" w:rsidRPr="003F23DA" w:rsidRDefault="001C646C" w:rsidP="001C64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Тара и упаковка комплекс</w:t>
            </w:r>
          </w:p>
        </w:tc>
      </w:tr>
      <w:tr w:rsidR="001C646C" w:rsidRPr="003F23DA" w:rsidTr="00AF4A4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223 Упаковка</w:t>
            </w:r>
          </w:p>
        </w:tc>
      </w:tr>
      <w:tr w:rsidR="001C646C" w:rsidRPr="003F23DA" w:rsidTr="00AF4A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Упаковка. Бутыли полимерные для пищевых жидкостей.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C646C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1.14.223-2.096.25-RU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34534-2019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"Компания </w:t>
            </w:r>
            <w:proofErr w:type="spellStart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ЕвроБалт</w:t>
            </w:r>
            <w:proofErr w:type="spellEnd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46C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4.4 Качество логистического обеспечения/ транспортно-логистических центров/ </w:t>
            </w:r>
            <w:proofErr w:type="spellStart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хабов</w:t>
            </w:r>
            <w:proofErr w:type="spellEnd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терминалов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46C" w:rsidRPr="003F23DA" w:rsidTr="00AF4A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транспортная полимерная.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C646C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1.14.223-2.097.25-RU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34264-2017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"Компания </w:t>
            </w:r>
            <w:proofErr w:type="spellStart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ЕвроБалт</w:t>
            </w:r>
            <w:proofErr w:type="spellEnd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46C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1C646C" w:rsidRPr="003F23DA" w:rsidTr="00AF4A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полимерная для пищевой продукции.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C646C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1.14.223-2.098.25-RU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33837-2022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"Компания </w:t>
            </w:r>
            <w:proofErr w:type="spellStart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ЕвроБалт</w:t>
            </w:r>
            <w:proofErr w:type="spellEnd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46C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4.4 Качество логистического обеспечения/ транспортно-логистических центров/ </w:t>
            </w:r>
            <w:proofErr w:type="spellStart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хабов</w:t>
            </w:r>
            <w:proofErr w:type="spellEnd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терминалов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46C" w:rsidRPr="003F23DA" w:rsidTr="00AF4A4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1C646C" w:rsidRPr="003F23DA" w:rsidTr="00AF4A4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042 Взрывозащищенное и рудничное оборудование</w:t>
            </w:r>
          </w:p>
        </w:tc>
      </w:tr>
      <w:tr w:rsidR="001C646C" w:rsidRPr="003F23DA" w:rsidTr="00AF4A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Системы промышленного </w:t>
            </w:r>
            <w:proofErr w:type="spellStart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электрообогрева</w:t>
            </w:r>
            <w:proofErr w:type="spellEnd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трубопроводов на основе </w:t>
            </w:r>
            <w:proofErr w:type="spellStart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СКИН-эффекта</w:t>
            </w:r>
            <w:proofErr w:type="spellEnd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для нефтяной, химической и газовой промышленности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C646C" w:rsidRPr="003F23DA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1.15.403-2.034.25-RU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IEEE/CSA 844.1/CSA C22.2 No.293.1-2017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012/2011 О безопасности оборудования для работы во взрывоопасных средах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46C" w:rsidRPr="00540A59" w:rsidTr="00AF4A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3F23DA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3F23D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2.2 Энергетическая безопасность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540A59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540A59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540A59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46C" w:rsidRPr="00540A59" w:rsidRDefault="001C646C" w:rsidP="001C64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07A3F" w:rsidRPr="00ED66C1" w:rsidRDefault="00107A3F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107A3F" w:rsidRPr="00ED66C1" w:rsidSect="0093403C">
      <w:headerReference w:type="default" r:id="rId8"/>
      <w:pgSz w:w="16838" w:h="11906" w:orient="landscape"/>
      <w:pgMar w:top="113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247" w:rsidRDefault="00693247" w:rsidP="00251844">
      <w:pPr>
        <w:spacing w:after="0" w:line="240" w:lineRule="auto"/>
      </w:pPr>
      <w:r>
        <w:separator/>
      </w:r>
    </w:p>
  </w:endnote>
  <w:endnote w:type="continuationSeparator" w:id="0">
    <w:p w:rsidR="00693247" w:rsidRDefault="00693247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247" w:rsidRDefault="00693247" w:rsidP="00251844">
      <w:pPr>
        <w:spacing w:after="0" w:line="240" w:lineRule="auto"/>
      </w:pPr>
      <w:r>
        <w:separator/>
      </w:r>
    </w:p>
  </w:footnote>
  <w:footnote w:type="continuationSeparator" w:id="0">
    <w:p w:rsidR="00693247" w:rsidRDefault="00693247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5ED" w:rsidRDefault="004E05ED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13E96"/>
    <w:rsid w:val="00023BBD"/>
    <w:rsid w:val="000350BD"/>
    <w:rsid w:val="000439F1"/>
    <w:rsid w:val="00045391"/>
    <w:rsid w:val="000547E6"/>
    <w:rsid w:val="00060048"/>
    <w:rsid w:val="000658E9"/>
    <w:rsid w:val="00070257"/>
    <w:rsid w:val="00070F2C"/>
    <w:rsid w:val="000758CD"/>
    <w:rsid w:val="00093BD8"/>
    <w:rsid w:val="00094BC6"/>
    <w:rsid w:val="000953E2"/>
    <w:rsid w:val="00095BF1"/>
    <w:rsid w:val="000A6B2A"/>
    <w:rsid w:val="000B59E4"/>
    <w:rsid w:val="000B7DA6"/>
    <w:rsid w:val="000C2384"/>
    <w:rsid w:val="000C37A9"/>
    <w:rsid w:val="000C513D"/>
    <w:rsid w:val="000D2147"/>
    <w:rsid w:val="000E4A11"/>
    <w:rsid w:val="000F195B"/>
    <w:rsid w:val="000F4260"/>
    <w:rsid w:val="00107A3F"/>
    <w:rsid w:val="00116CF0"/>
    <w:rsid w:val="00117CDB"/>
    <w:rsid w:val="001240BA"/>
    <w:rsid w:val="00126038"/>
    <w:rsid w:val="0012733E"/>
    <w:rsid w:val="00132FE6"/>
    <w:rsid w:val="001377D8"/>
    <w:rsid w:val="0014458D"/>
    <w:rsid w:val="001543C6"/>
    <w:rsid w:val="00173825"/>
    <w:rsid w:val="00180EE7"/>
    <w:rsid w:val="00181C05"/>
    <w:rsid w:val="00185179"/>
    <w:rsid w:val="00190205"/>
    <w:rsid w:val="00192E3D"/>
    <w:rsid w:val="001A669F"/>
    <w:rsid w:val="001B74AF"/>
    <w:rsid w:val="001C646C"/>
    <w:rsid w:val="001D1658"/>
    <w:rsid w:val="00200F81"/>
    <w:rsid w:val="00211831"/>
    <w:rsid w:val="00223E59"/>
    <w:rsid w:val="00226C55"/>
    <w:rsid w:val="00231678"/>
    <w:rsid w:val="00234090"/>
    <w:rsid w:val="002368E6"/>
    <w:rsid w:val="00245F11"/>
    <w:rsid w:val="002511E5"/>
    <w:rsid w:val="00251844"/>
    <w:rsid w:val="00261323"/>
    <w:rsid w:val="0026464B"/>
    <w:rsid w:val="002721C8"/>
    <w:rsid w:val="00285F26"/>
    <w:rsid w:val="0028783C"/>
    <w:rsid w:val="00292B50"/>
    <w:rsid w:val="002B0467"/>
    <w:rsid w:val="002B4B64"/>
    <w:rsid w:val="002C3576"/>
    <w:rsid w:val="002C372B"/>
    <w:rsid w:val="002D37DB"/>
    <w:rsid w:val="002D5B5E"/>
    <w:rsid w:val="002D5C53"/>
    <w:rsid w:val="002E788D"/>
    <w:rsid w:val="002E7D04"/>
    <w:rsid w:val="002F55B5"/>
    <w:rsid w:val="00304644"/>
    <w:rsid w:val="00304C21"/>
    <w:rsid w:val="00306782"/>
    <w:rsid w:val="0031444A"/>
    <w:rsid w:val="00324379"/>
    <w:rsid w:val="00354CD2"/>
    <w:rsid w:val="0035612D"/>
    <w:rsid w:val="00361323"/>
    <w:rsid w:val="003722B5"/>
    <w:rsid w:val="00376623"/>
    <w:rsid w:val="003844B1"/>
    <w:rsid w:val="00384F01"/>
    <w:rsid w:val="00391FAB"/>
    <w:rsid w:val="003B2E7B"/>
    <w:rsid w:val="003B2FA0"/>
    <w:rsid w:val="003C18B8"/>
    <w:rsid w:val="003C5D53"/>
    <w:rsid w:val="003D401A"/>
    <w:rsid w:val="003D7F0E"/>
    <w:rsid w:val="003E08BD"/>
    <w:rsid w:val="003E1937"/>
    <w:rsid w:val="003E2250"/>
    <w:rsid w:val="003F23DA"/>
    <w:rsid w:val="003F5489"/>
    <w:rsid w:val="00417F39"/>
    <w:rsid w:val="004254EC"/>
    <w:rsid w:val="00446DF4"/>
    <w:rsid w:val="00450725"/>
    <w:rsid w:val="00463202"/>
    <w:rsid w:val="00467850"/>
    <w:rsid w:val="00467BC4"/>
    <w:rsid w:val="004703AB"/>
    <w:rsid w:val="004704AC"/>
    <w:rsid w:val="0048612A"/>
    <w:rsid w:val="00490E36"/>
    <w:rsid w:val="004A18A3"/>
    <w:rsid w:val="004B01E2"/>
    <w:rsid w:val="004C1EE3"/>
    <w:rsid w:val="004C2CC3"/>
    <w:rsid w:val="004C3427"/>
    <w:rsid w:val="004C5504"/>
    <w:rsid w:val="004D6B04"/>
    <w:rsid w:val="004E05ED"/>
    <w:rsid w:val="00502356"/>
    <w:rsid w:val="00522845"/>
    <w:rsid w:val="00535AE4"/>
    <w:rsid w:val="00540443"/>
    <w:rsid w:val="00540A59"/>
    <w:rsid w:val="00542CC8"/>
    <w:rsid w:val="0054696D"/>
    <w:rsid w:val="00587135"/>
    <w:rsid w:val="00595C96"/>
    <w:rsid w:val="005A13A3"/>
    <w:rsid w:val="005B3F5A"/>
    <w:rsid w:val="005D6483"/>
    <w:rsid w:val="005D6D89"/>
    <w:rsid w:val="005E50CB"/>
    <w:rsid w:val="005F5A83"/>
    <w:rsid w:val="006007ED"/>
    <w:rsid w:val="00607FA0"/>
    <w:rsid w:val="006132E8"/>
    <w:rsid w:val="006138E8"/>
    <w:rsid w:val="00616A31"/>
    <w:rsid w:val="0063766B"/>
    <w:rsid w:val="00656F3F"/>
    <w:rsid w:val="00657939"/>
    <w:rsid w:val="00672140"/>
    <w:rsid w:val="0068605F"/>
    <w:rsid w:val="00693247"/>
    <w:rsid w:val="006A1072"/>
    <w:rsid w:val="006A3E69"/>
    <w:rsid w:val="006B3886"/>
    <w:rsid w:val="006C2DE1"/>
    <w:rsid w:val="006C55E3"/>
    <w:rsid w:val="006E11C1"/>
    <w:rsid w:val="006E6470"/>
    <w:rsid w:val="006F368C"/>
    <w:rsid w:val="007013AC"/>
    <w:rsid w:val="007039F7"/>
    <w:rsid w:val="0070417A"/>
    <w:rsid w:val="007041BE"/>
    <w:rsid w:val="007046DE"/>
    <w:rsid w:val="007121D4"/>
    <w:rsid w:val="007207D4"/>
    <w:rsid w:val="0072155D"/>
    <w:rsid w:val="00725C0B"/>
    <w:rsid w:val="00726B8C"/>
    <w:rsid w:val="00734EAC"/>
    <w:rsid w:val="0074287E"/>
    <w:rsid w:val="0074303A"/>
    <w:rsid w:val="007448D6"/>
    <w:rsid w:val="00752F05"/>
    <w:rsid w:val="00754602"/>
    <w:rsid w:val="00755223"/>
    <w:rsid w:val="00757D7C"/>
    <w:rsid w:val="00761EDA"/>
    <w:rsid w:val="00765C1D"/>
    <w:rsid w:val="007674B0"/>
    <w:rsid w:val="00767A4F"/>
    <w:rsid w:val="007717F6"/>
    <w:rsid w:val="00794F47"/>
    <w:rsid w:val="007A6437"/>
    <w:rsid w:val="007A6949"/>
    <w:rsid w:val="007B1ACF"/>
    <w:rsid w:val="007C5688"/>
    <w:rsid w:val="007D548F"/>
    <w:rsid w:val="007E4CD0"/>
    <w:rsid w:val="00800FD4"/>
    <w:rsid w:val="00810E98"/>
    <w:rsid w:val="008118DD"/>
    <w:rsid w:val="00817568"/>
    <w:rsid w:val="00832EAB"/>
    <w:rsid w:val="00836883"/>
    <w:rsid w:val="00847C63"/>
    <w:rsid w:val="00857E72"/>
    <w:rsid w:val="0086474B"/>
    <w:rsid w:val="0087034A"/>
    <w:rsid w:val="00874B7B"/>
    <w:rsid w:val="008961B1"/>
    <w:rsid w:val="008A19E5"/>
    <w:rsid w:val="008A36BB"/>
    <w:rsid w:val="008C521D"/>
    <w:rsid w:val="008D1F58"/>
    <w:rsid w:val="008E6DEE"/>
    <w:rsid w:val="008F0A6A"/>
    <w:rsid w:val="008F2094"/>
    <w:rsid w:val="008F56A1"/>
    <w:rsid w:val="00902C85"/>
    <w:rsid w:val="009218C6"/>
    <w:rsid w:val="00924A86"/>
    <w:rsid w:val="009309D3"/>
    <w:rsid w:val="00930DAD"/>
    <w:rsid w:val="0093403C"/>
    <w:rsid w:val="00945552"/>
    <w:rsid w:val="009552D7"/>
    <w:rsid w:val="00957C4E"/>
    <w:rsid w:val="009622A4"/>
    <w:rsid w:val="00962637"/>
    <w:rsid w:val="009645D8"/>
    <w:rsid w:val="00972671"/>
    <w:rsid w:val="00977424"/>
    <w:rsid w:val="0098000A"/>
    <w:rsid w:val="00984EE2"/>
    <w:rsid w:val="009B295E"/>
    <w:rsid w:val="009B62C2"/>
    <w:rsid w:val="009B6797"/>
    <w:rsid w:val="009C1E60"/>
    <w:rsid w:val="009C4469"/>
    <w:rsid w:val="009D5631"/>
    <w:rsid w:val="009F0958"/>
    <w:rsid w:val="009F658E"/>
    <w:rsid w:val="009F7DFD"/>
    <w:rsid w:val="00A00C82"/>
    <w:rsid w:val="00A02CEC"/>
    <w:rsid w:val="00A11B26"/>
    <w:rsid w:val="00A11C97"/>
    <w:rsid w:val="00A153C7"/>
    <w:rsid w:val="00A34467"/>
    <w:rsid w:val="00A349EA"/>
    <w:rsid w:val="00A46928"/>
    <w:rsid w:val="00A50FF3"/>
    <w:rsid w:val="00A54827"/>
    <w:rsid w:val="00A57D4B"/>
    <w:rsid w:val="00A60674"/>
    <w:rsid w:val="00A60E79"/>
    <w:rsid w:val="00A63F82"/>
    <w:rsid w:val="00A7677B"/>
    <w:rsid w:val="00A810AB"/>
    <w:rsid w:val="00AA1134"/>
    <w:rsid w:val="00AB0AC0"/>
    <w:rsid w:val="00AC238B"/>
    <w:rsid w:val="00AD6C31"/>
    <w:rsid w:val="00AF4A4E"/>
    <w:rsid w:val="00AF5FC1"/>
    <w:rsid w:val="00AF6EF7"/>
    <w:rsid w:val="00B00280"/>
    <w:rsid w:val="00B01074"/>
    <w:rsid w:val="00B31604"/>
    <w:rsid w:val="00B33F66"/>
    <w:rsid w:val="00B40DE1"/>
    <w:rsid w:val="00B43621"/>
    <w:rsid w:val="00B52AF7"/>
    <w:rsid w:val="00B54676"/>
    <w:rsid w:val="00B57790"/>
    <w:rsid w:val="00B65CD4"/>
    <w:rsid w:val="00B66D29"/>
    <w:rsid w:val="00B8334F"/>
    <w:rsid w:val="00B966FE"/>
    <w:rsid w:val="00B97AEF"/>
    <w:rsid w:val="00BA026D"/>
    <w:rsid w:val="00BA3FE5"/>
    <w:rsid w:val="00BB2554"/>
    <w:rsid w:val="00BB51D6"/>
    <w:rsid w:val="00BC37E7"/>
    <w:rsid w:val="00BE36E5"/>
    <w:rsid w:val="00C10E83"/>
    <w:rsid w:val="00C226DA"/>
    <w:rsid w:val="00C30524"/>
    <w:rsid w:val="00C413E8"/>
    <w:rsid w:val="00C55C99"/>
    <w:rsid w:val="00C60277"/>
    <w:rsid w:val="00C626A0"/>
    <w:rsid w:val="00C63423"/>
    <w:rsid w:val="00C74A8D"/>
    <w:rsid w:val="00C75037"/>
    <w:rsid w:val="00C82881"/>
    <w:rsid w:val="00C905C0"/>
    <w:rsid w:val="00C92731"/>
    <w:rsid w:val="00CA61BD"/>
    <w:rsid w:val="00CC3DBC"/>
    <w:rsid w:val="00CD6E55"/>
    <w:rsid w:val="00CE6A98"/>
    <w:rsid w:val="00CE7B0D"/>
    <w:rsid w:val="00D161F0"/>
    <w:rsid w:val="00D173EA"/>
    <w:rsid w:val="00D230A0"/>
    <w:rsid w:val="00D360DF"/>
    <w:rsid w:val="00D36F7B"/>
    <w:rsid w:val="00D54E09"/>
    <w:rsid w:val="00D56C15"/>
    <w:rsid w:val="00D724AF"/>
    <w:rsid w:val="00D77C88"/>
    <w:rsid w:val="00DA1630"/>
    <w:rsid w:val="00DA1657"/>
    <w:rsid w:val="00DA33A0"/>
    <w:rsid w:val="00DA7790"/>
    <w:rsid w:val="00DB2ED5"/>
    <w:rsid w:val="00DB3C24"/>
    <w:rsid w:val="00DC1D3B"/>
    <w:rsid w:val="00DD39F5"/>
    <w:rsid w:val="00DD501A"/>
    <w:rsid w:val="00DF17FF"/>
    <w:rsid w:val="00E001CF"/>
    <w:rsid w:val="00E23EE1"/>
    <w:rsid w:val="00E336D1"/>
    <w:rsid w:val="00E37188"/>
    <w:rsid w:val="00E43C92"/>
    <w:rsid w:val="00E51367"/>
    <w:rsid w:val="00E5329F"/>
    <w:rsid w:val="00E6035D"/>
    <w:rsid w:val="00E701FD"/>
    <w:rsid w:val="00E72AE5"/>
    <w:rsid w:val="00E746F7"/>
    <w:rsid w:val="00E84C03"/>
    <w:rsid w:val="00E86DB4"/>
    <w:rsid w:val="00E91B6B"/>
    <w:rsid w:val="00EA3428"/>
    <w:rsid w:val="00EA6C60"/>
    <w:rsid w:val="00EB049A"/>
    <w:rsid w:val="00EB080B"/>
    <w:rsid w:val="00EB324D"/>
    <w:rsid w:val="00EB6485"/>
    <w:rsid w:val="00EC7EAB"/>
    <w:rsid w:val="00ED2E73"/>
    <w:rsid w:val="00ED4FA4"/>
    <w:rsid w:val="00ED66C1"/>
    <w:rsid w:val="00EE5446"/>
    <w:rsid w:val="00EE77CD"/>
    <w:rsid w:val="00F02F62"/>
    <w:rsid w:val="00F12D7B"/>
    <w:rsid w:val="00F17129"/>
    <w:rsid w:val="00F1765F"/>
    <w:rsid w:val="00F204E4"/>
    <w:rsid w:val="00F21EA3"/>
    <w:rsid w:val="00F2686F"/>
    <w:rsid w:val="00F27BD6"/>
    <w:rsid w:val="00F30425"/>
    <w:rsid w:val="00F34383"/>
    <w:rsid w:val="00F425CC"/>
    <w:rsid w:val="00F5424B"/>
    <w:rsid w:val="00F62605"/>
    <w:rsid w:val="00F70C92"/>
    <w:rsid w:val="00F70DCF"/>
    <w:rsid w:val="00F841F8"/>
    <w:rsid w:val="00F9356C"/>
    <w:rsid w:val="00F94702"/>
    <w:rsid w:val="00FA220D"/>
    <w:rsid w:val="00FA22FC"/>
    <w:rsid w:val="00FA549B"/>
    <w:rsid w:val="00FB0104"/>
    <w:rsid w:val="00FB0EB2"/>
    <w:rsid w:val="00FB533A"/>
    <w:rsid w:val="00FC08FC"/>
    <w:rsid w:val="00FC5F7E"/>
    <w:rsid w:val="00FD5259"/>
    <w:rsid w:val="00FE724A"/>
    <w:rsid w:val="00FF0830"/>
    <w:rsid w:val="00FF3377"/>
    <w:rsid w:val="00F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5E697E-E7AB-46AE-899C-4DB6AF8E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  <w:style w:type="numbering" w:customStyle="1" w:styleId="14">
    <w:name w:val="Нет списка14"/>
    <w:next w:val="a2"/>
    <w:uiPriority w:val="99"/>
    <w:semiHidden/>
    <w:unhideWhenUsed/>
    <w:rsid w:val="009F658E"/>
  </w:style>
  <w:style w:type="numbering" w:customStyle="1" w:styleId="15">
    <w:name w:val="Нет списка15"/>
    <w:next w:val="a2"/>
    <w:uiPriority w:val="99"/>
    <w:semiHidden/>
    <w:unhideWhenUsed/>
    <w:rsid w:val="00752F05"/>
  </w:style>
  <w:style w:type="numbering" w:customStyle="1" w:styleId="16">
    <w:name w:val="Нет списка16"/>
    <w:next w:val="a2"/>
    <w:uiPriority w:val="99"/>
    <w:semiHidden/>
    <w:unhideWhenUsed/>
    <w:rsid w:val="003D7F0E"/>
  </w:style>
  <w:style w:type="numbering" w:customStyle="1" w:styleId="17">
    <w:name w:val="Нет списка17"/>
    <w:next w:val="a2"/>
    <w:uiPriority w:val="99"/>
    <w:semiHidden/>
    <w:unhideWhenUsed/>
    <w:rsid w:val="00B66D29"/>
  </w:style>
  <w:style w:type="numbering" w:customStyle="1" w:styleId="18">
    <w:name w:val="Нет списка18"/>
    <w:next w:val="a2"/>
    <w:uiPriority w:val="99"/>
    <w:semiHidden/>
    <w:unhideWhenUsed/>
    <w:rsid w:val="00304644"/>
  </w:style>
  <w:style w:type="numbering" w:customStyle="1" w:styleId="19">
    <w:name w:val="Нет списка19"/>
    <w:next w:val="a2"/>
    <w:uiPriority w:val="99"/>
    <w:semiHidden/>
    <w:unhideWhenUsed/>
    <w:rsid w:val="00045391"/>
  </w:style>
  <w:style w:type="numbering" w:customStyle="1" w:styleId="20">
    <w:name w:val="Нет списка20"/>
    <w:next w:val="a2"/>
    <w:uiPriority w:val="99"/>
    <w:semiHidden/>
    <w:unhideWhenUsed/>
    <w:rsid w:val="00A02CEC"/>
  </w:style>
  <w:style w:type="numbering" w:customStyle="1" w:styleId="21">
    <w:name w:val="Нет списка21"/>
    <w:next w:val="a2"/>
    <w:uiPriority w:val="99"/>
    <w:semiHidden/>
    <w:unhideWhenUsed/>
    <w:rsid w:val="006007ED"/>
  </w:style>
  <w:style w:type="numbering" w:customStyle="1" w:styleId="22">
    <w:name w:val="Нет списка22"/>
    <w:next w:val="a2"/>
    <w:uiPriority w:val="99"/>
    <w:semiHidden/>
    <w:unhideWhenUsed/>
    <w:rsid w:val="00CA61BD"/>
  </w:style>
  <w:style w:type="paragraph" w:styleId="aa">
    <w:name w:val="Normal (Web)"/>
    <w:basedOn w:val="a"/>
    <w:uiPriority w:val="99"/>
    <w:semiHidden/>
    <w:unhideWhenUsed/>
    <w:rsid w:val="00CA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234090"/>
  </w:style>
  <w:style w:type="numbering" w:customStyle="1" w:styleId="24">
    <w:name w:val="Нет списка24"/>
    <w:next w:val="a2"/>
    <w:uiPriority w:val="99"/>
    <w:semiHidden/>
    <w:unhideWhenUsed/>
    <w:rsid w:val="00817568"/>
  </w:style>
  <w:style w:type="numbering" w:customStyle="1" w:styleId="25">
    <w:name w:val="Нет списка25"/>
    <w:next w:val="a2"/>
    <w:uiPriority w:val="99"/>
    <w:semiHidden/>
    <w:unhideWhenUsed/>
    <w:rsid w:val="00AC238B"/>
  </w:style>
  <w:style w:type="numbering" w:customStyle="1" w:styleId="26">
    <w:name w:val="Нет списка26"/>
    <w:next w:val="a2"/>
    <w:uiPriority w:val="99"/>
    <w:semiHidden/>
    <w:unhideWhenUsed/>
    <w:rsid w:val="007C5688"/>
  </w:style>
  <w:style w:type="numbering" w:customStyle="1" w:styleId="27">
    <w:name w:val="Нет списка27"/>
    <w:next w:val="a2"/>
    <w:uiPriority w:val="99"/>
    <w:semiHidden/>
    <w:unhideWhenUsed/>
    <w:rsid w:val="007039F7"/>
  </w:style>
  <w:style w:type="numbering" w:customStyle="1" w:styleId="28">
    <w:name w:val="Нет списка28"/>
    <w:next w:val="a2"/>
    <w:uiPriority w:val="99"/>
    <w:semiHidden/>
    <w:unhideWhenUsed/>
    <w:rsid w:val="00ED66C1"/>
  </w:style>
  <w:style w:type="numbering" w:customStyle="1" w:styleId="29">
    <w:name w:val="Нет списка29"/>
    <w:next w:val="a2"/>
    <w:uiPriority w:val="99"/>
    <w:semiHidden/>
    <w:unhideWhenUsed/>
    <w:rsid w:val="004E05ED"/>
  </w:style>
  <w:style w:type="numbering" w:customStyle="1" w:styleId="30">
    <w:name w:val="Нет списка30"/>
    <w:next w:val="a2"/>
    <w:uiPriority w:val="99"/>
    <w:semiHidden/>
    <w:unhideWhenUsed/>
    <w:rsid w:val="00540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3EE31-39F2-4FBF-BD01-2F4D6A80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3</cp:revision>
  <dcterms:created xsi:type="dcterms:W3CDTF">2025-08-04T06:38:00Z</dcterms:created>
  <dcterms:modified xsi:type="dcterms:W3CDTF">2025-10-17T09:57:00Z</dcterms:modified>
</cp:coreProperties>
</file>